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E642A" w14:textId="77777777" w:rsidR="00243EDD" w:rsidRDefault="00243EDD" w:rsidP="00243EDD">
      <w:pPr>
        <w:pStyle w:val="pkt"/>
        <w:ind w:left="0" w:firstLine="0"/>
        <w:rPr>
          <w:b/>
        </w:rPr>
      </w:pPr>
      <w:r>
        <w:rPr>
          <w:b/>
        </w:rPr>
        <w:t>Akademia Górniczo - Hutnicza</w:t>
      </w:r>
    </w:p>
    <w:p w14:paraId="57257187" w14:textId="77777777" w:rsidR="00243EDD" w:rsidRDefault="00243EDD" w:rsidP="00243EDD">
      <w:pPr>
        <w:pStyle w:val="pkt"/>
        <w:ind w:left="0" w:firstLine="0"/>
        <w:rPr>
          <w:b/>
        </w:rPr>
      </w:pPr>
      <w:r>
        <w:rPr>
          <w:b/>
        </w:rPr>
        <w:t>im. Stanisława Staszica w Krakowie</w:t>
      </w:r>
    </w:p>
    <w:p w14:paraId="528132D1" w14:textId="77777777" w:rsidR="00243EDD" w:rsidRDefault="00243EDD" w:rsidP="00243EDD">
      <w:pPr>
        <w:pStyle w:val="pkt"/>
        <w:ind w:left="0" w:firstLine="0"/>
        <w:rPr>
          <w:b/>
        </w:rPr>
      </w:pPr>
      <w:r>
        <w:rPr>
          <w:b/>
        </w:rPr>
        <w:t>Dział Zamówień Publicznych</w:t>
      </w:r>
    </w:p>
    <w:p w14:paraId="41874F8C" w14:textId="77777777" w:rsidR="00243EDD" w:rsidRDefault="00243EDD" w:rsidP="00243EDD">
      <w:pPr>
        <w:pStyle w:val="pkt"/>
        <w:ind w:left="0" w:firstLine="0"/>
        <w:rPr>
          <w:bCs/>
        </w:rPr>
      </w:pPr>
      <w:r>
        <w:rPr>
          <w:bCs/>
        </w:rPr>
        <w:t xml:space="preserve">Al. Mickiewicza 30 </w:t>
      </w:r>
    </w:p>
    <w:p w14:paraId="7F037C9B" w14:textId="77777777" w:rsidR="00243EDD" w:rsidRDefault="00243EDD" w:rsidP="00243EDD">
      <w:pPr>
        <w:pStyle w:val="pkt"/>
        <w:ind w:left="0" w:firstLine="0"/>
      </w:pPr>
      <w:r>
        <w:rPr>
          <w:bCs/>
        </w:rPr>
        <w:t>30-059 Kraków</w:t>
      </w:r>
    </w:p>
    <w:p w14:paraId="43D042D7" w14:textId="77777777" w:rsidR="00243EDD" w:rsidRDefault="00243EDD" w:rsidP="00243EDD">
      <w:pPr>
        <w:pStyle w:val="pkt"/>
      </w:pPr>
    </w:p>
    <w:p w14:paraId="27A107C0" w14:textId="77777777" w:rsidR="00243EDD" w:rsidRDefault="00243EDD" w:rsidP="00243EDD">
      <w:pPr>
        <w:pStyle w:val="pkt"/>
      </w:pPr>
    </w:p>
    <w:p w14:paraId="67B31BD3" w14:textId="77777777" w:rsidR="00243EDD" w:rsidRDefault="00243EDD" w:rsidP="00243EDD">
      <w:pPr>
        <w:pStyle w:val="pkt"/>
      </w:pPr>
    </w:p>
    <w:p w14:paraId="5D3F6E01" w14:textId="3893EB4C" w:rsidR="00243EDD" w:rsidRDefault="00243EDD" w:rsidP="00243EDD">
      <w:pPr>
        <w:pStyle w:val="pkt"/>
        <w:tabs>
          <w:tab w:val="right" w:pos="9214"/>
        </w:tabs>
        <w:spacing w:after="840"/>
        <w:ind w:left="0" w:firstLine="0"/>
      </w:pPr>
      <w:r>
        <w:rPr>
          <w:bCs/>
        </w:rPr>
        <w:t>Znak sprawy:</w:t>
      </w:r>
      <w:r>
        <w:rPr>
          <w:b/>
        </w:rPr>
        <w:t xml:space="preserve"> </w:t>
      </w:r>
      <w:r w:rsidR="00AD07CB" w:rsidRPr="00AD07CB">
        <w:rPr>
          <w:b/>
        </w:rPr>
        <w:t>KC-DE-zp.25.111.2026</w:t>
      </w:r>
      <w:r>
        <w:tab/>
        <w:t>Kraków, 202</w:t>
      </w:r>
      <w:r w:rsidR="00AD07CB">
        <w:t>6</w:t>
      </w:r>
      <w:r>
        <w:t>-0</w:t>
      </w:r>
      <w:r w:rsidR="00AD07CB">
        <w:t>3</w:t>
      </w:r>
      <w:r>
        <w:t>-</w:t>
      </w:r>
      <w:r w:rsidR="00AD07CB">
        <w:t>26</w:t>
      </w:r>
    </w:p>
    <w:tbl>
      <w:tblPr>
        <w:tblW w:w="9330" w:type="dxa"/>
        <w:tblInd w:w="108" w:type="dxa"/>
        <w:tblCellMar>
          <w:left w:w="10" w:type="dxa"/>
          <w:right w:w="10" w:type="dxa"/>
        </w:tblCellMar>
        <w:tblLook w:val="0000" w:firstRow="0" w:lastRow="0" w:firstColumn="0" w:lastColumn="0" w:noHBand="0" w:noVBand="0"/>
      </w:tblPr>
      <w:tblGrid>
        <w:gridCol w:w="9330"/>
      </w:tblGrid>
      <w:tr w:rsidR="00243EDD" w14:paraId="0C571949" w14:textId="77777777" w:rsidTr="00DF18A8">
        <w:tc>
          <w:tcPr>
            <w:tcW w:w="933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56BFBF8" w14:textId="77777777" w:rsidR="00243EDD" w:rsidRDefault="00243EDD" w:rsidP="00DF18A8">
            <w:pPr>
              <w:pStyle w:val="Tytu"/>
            </w:pPr>
            <w:r>
              <w:t>SPECYFIKACJA WARUNKÓW ZAMÓWIENIA</w:t>
            </w:r>
          </w:p>
          <w:p w14:paraId="7AAE509A" w14:textId="77777777" w:rsidR="00243EDD" w:rsidRDefault="00243EDD" w:rsidP="00DF18A8">
            <w:pPr>
              <w:keepNext/>
              <w:spacing w:after="240"/>
              <w:jc w:val="center"/>
              <w:outlineLvl w:val="1"/>
            </w:pPr>
            <w:r>
              <w:rPr>
                <w:lang w:eastAsia="ar-SA"/>
              </w:rPr>
              <w:t>zwana dalej</w:t>
            </w:r>
            <w:r>
              <w:rPr>
                <w:b/>
                <w:lang w:eastAsia="ar-SA"/>
              </w:rPr>
              <w:t xml:space="preserve"> (SWZ)</w:t>
            </w:r>
          </w:p>
        </w:tc>
      </w:tr>
    </w:tbl>
    <w:p w14:paraId="59A61369" w14:textId="77777777" w:rsidR="00A6496C" w:rsidRDefault="00A6496C" w:rsidP="00243EDD">
      <w:pPr>
        <w:jc w:val="center"/>
        <w:rPr>
          <w:b/>
          <w:sz w:val="28"/>
          <w:szCs w:val="28"/>
        </w:rPr>
      </w:pPr>
    </w:p>
    <w:p w14:paraId="62D61669" w14:textId="77777777" w:rsidR="00A6496C" w:rsidRDefault="00A6496C" w:rsidP="00243EDD">
      <w:pPr>
        <w:jc w:val="center"/>
        <w:rPr>
          <w:b/>
          <w:sz w:val="28"/>
          <w:szCs w:val="28"/>
        </w:rPr>
      </w:pPr>
    </w:p>
    <w:p w14:paraId="79D9C184" w14:textId="77777777" w:rsidR="00AD07CB" w:rsidRDefault="00AD07CB" w:rsidP="00243EDD">
      <w:pPr>
        <w:jc w:val="center"/>
        <w:rPr>
          <w:b/>
          <w:iCs/>
          <w:sz w:val="28"/>
          <w:szCs w:val="28"/>
        </w:rPr>
      </w:pPr>
      <w:bookmarkStart w:id="0" w:name="_Hlk225419033"/>
      <w:r w:rsidRPr="00AD07CB">
        <w:rPr>
          <w:b/>
          <w:iCs/>
          <w:sz w:val="28"/>
          <w:szCs w:val="28"/>
        </w:rPr>
        <w:t xml:space="preserve">Sprzedaż energii elektrycznej  wraz z odkupem dla Akademii Górniczo - Hutniczej im. Stanisława Staszica w Krakowie,  Uniwersytetu Rolniczego, Akademii Sztuk Pięknych w Krakowie oraz Uniwersytetu Papieskiego Jana Pawła II w Krakowie na rok 2027 oraz w prawie opcji na rok 2028 </w:t>
      </w:r>
    </w:p>
    <w:p w14:paraId="465E1077" w14:textId="267F39D1" w:rsidR="00D45BA2" w:rsidRDefault="00AD07CB" w:rsidP="00243EDD">
      <w:pPr>
        <w:jc w:val="center"/>
        <w:rPr>
          <w:b/>
          <w:sz w:val="32"/>
          <w:szCs w:val="32"/>
        </w:rPr>
      </w:pPr>
      <w:r w:rsidRPr="00AD07CB">
        <w:rPr>
          <w:b/>
          <w:iCs/>
          <w:sz w:val="28"/>
          <w:szCs w:val="28"/>
        </w:rPr>
        <w:t xml:space="preserve">- </w:t>
      </w:r>
      <w:bookmarkStart w:id="1" w:name="_Hlk225418982"/>
      <w:r w:rsidRPr="00AD07CB">
        <w:rPr>
          <w:b/>
          <w:iCs/>
          <w:sz w:val="28"/>
          <w:szCs w:val="28"/>
        </w:rPr>
        <w:t>KC-DE-zp.25.111.2026</w:t>
      </w:r>
      <w:bookmarkEnd w:id="0"/>
      <w:bookmarkEnd w:id="1"/>
    </w:p>
    <w:p w14:paraId="24276F3B" w14:textId="77777777" w:rsidR="00D45BA2" w:rsidRPr="00E20D24" w:rsidRDefault="00D45BA2" w:rsidP="00243EDD">
      <w:pPr>
        <w:jc w:val="center"/>
        <w:rPr>
          <w:b/>
          <w:sz w:val="32"/>
          <w:szCs w:val="32"/>
        </w:rPr>
      </w:pPr>
    </w:p>
    <w:p w14:paraId="635D22FF" w14:textId="0F9CDA99" w:rsidR="0058295A" w:rsidRPr="00E20D24" w:rsidRDefault="0058295A" w:rsidP="0058295A">
      <w:pPr>
        <w:jc w:val="both"/>
      </w:pPr>
      <w:r w:rsidRPr="00E20D24">
        <w:t xml:space="preserve">Postępowanie o udzielenie zamówienia prowadzone jest na podstawie ustawy z dnia 11 września 2019 r. Prawo zamówień publicznych (Dz.U. </w:t>
      </w:r>
      <w:r>
        <w:t>202</w:t>
      </w:r>
      <w:r w:rsidR="004B2A64">
        <w:t>4.1320 ze zm.</w:t>
      </w:r>
      <w:r>
        <w:t>)</w:t>
      </w:r>
      <w:r w:rsidRPr="00E20D24">
        <w:t xml:space="preserve"> zwanej dalej ”ustawą </w:t>
      </w:r>
      <w:proofErr w:type="spellStart"/>
      <w:r w:rsidRPr="00E20D24">
        <w:t>Pzp</w:t>
      </w:r>
      <w:proofErr w:type="spellEnd"/>
      <w:r w:rsidRPr="00E20D24">
        <w:t xml:space="preserve">”. </w:t>
      </w:r>
    </w:p>
    <w:p w14:paraId="5C866CFB" w14:textId="77777777" w:rsidR="00243EDD" w:rsidRPr="00E20D24" w:rsidRDefault="00243EDD" w:rsidP="00243EDD">
      <w:pPr>
        <w:jc w:val="both"/>
      </w:pPr>
    </w:p>
    <w:p w14:paraId="2C0FC17C" w14:textId="77777777" w:rsidR="00243EDD" w:rsidRPr="00E20D24" w:rsidRDefault="00243EDD" w:rsidP="00243EDD">
      <w:pPr>
        <w:jc w:val="both"/>
      </w:pPr>
    </w:p>
    <w:p w14:paraId="737E85E4" w14:textId="77777777" w:rsidR="00243EDD" w:rsidRPr="00E20D24" w:rsidRDefault="00243EDD" w:rsidP="00243EDD">
      <w:pPr>
        <w:jc w:val="both"/>
      </w:pPr>
    </w:p>
    <w:p w14:paraId="57E35F7B" w14:textId="77777777" w:rsidR="00243EDD" w:rsidRPr="00E20D24" w:rsidRDefault="00243EDD" w:rsidP="00243EDD">
      <w:pPr>
        <w:jc w:val="both"/>
      </w:pPr>
    </w:p>
    <w:p w14:paraId="48D2E200" w14:textId="77777777" w:rsidR="00243EDD" w:rsidRPr="00E20D24" w:rsidRDefault="00243EDD" w:rsidP="00243EDD">
      <w:pPr>
        <w:jc w:val="both"/>
      </w:pPr>
    </w:p>
    <w:p w14:paraId="5D34FE8D" w14:textId="77777777" w:rsidR="00243EDD" w:rsidRPr="00E20D24" w:rsidRDefault="00243EDD" w:rsidP="00243EDD">
      <w:pPr>
        <w:jc w:val="both"/>
      </w:pPr>
    </w:p>
    <w:p w14:paraId="55165E48" w14:textId="77777777" w:rsidR="00243EDD" w:rsidRPr="00E20D24" w:rsidRDefault="00243EDD" w:rsidP="00243EDD">
      <w:pPr>
        <w:jc w:val="both"/>
      </w:pPr>
    </w:p>
    <w:p w14:paraId="562BE20C" w14:textId="77777777" w:rsidR="00243EDD" w:rsidRPr="00E20D24" w:rsidRDefault="00243EDD" w:rsidP="00243EDD">
      <w:pPr>
        <w:jc w:val="both"/>
      </w:pPr>
    </w:p>
    <w:p w14:paraId="6C8BC3CB" w14:textId="77777777" w:rsidR="00243EDD" w:rsidRPr="00E20D24" w:rsidRDefault="00243EDD" w:rsidP="00243EDD">
      <w:pPr>
        <w:jc w:val="both"/>
        <w:rPr>
          <w:rFonts w:ascii="Verdana" w:hAnsi="Verdana" w:cs="Verdana"/>
          <w:b/>
          <w:sz w:val="18"/>
          <w:szCs w:val="18"/>
          <w:lang w:eastAsia="zh-CN"/>
        </w:rPr>
      </w:pPr>
    </w:p>
    <w:p w14:paraId="48E32FFE" w14:textId="77777777" w:rsidR="00243EDD" w:rsidRPr="00E20D24" w:rsidRDefault="00243EDD" w:rsidP="00243EDD">
      <w:pPr>
        <w:jc w:val="both"/>
        <w:rPr>
          <w:rFonts w:ascii="Verdana" w:hAnsi="Verdana" w:cs="Verdana"/>
          <w:b/>
          <w:sz w:val="18"/>
          <w:szCs w:val="18"/>
          <w:lang w:eastAsia="zh-CN"/>
        </w:rPr>
      </w:pPr>
    </w:p>
    <w:p w14:paraId="4EB4F6D1" w14:textId="77777777" w:rsidR="00243EDD" w:rsidRPr="00E20D24" w:rsidRDefault="00243EDD" w:rsidP="00243EDD">
      <w:pPr>
        <w:jc w:val="both"/>
        <w:rPr>
          <w:rFonts w:ascii="Verdana" w:hAnsi="Verdana" w:cs="Verdana"/>
          <w:b/>
          <w:sz w:val="18"/>
          <w:szCs w:val="18"/>
          <w:lang w:eastAsia="zh-CN"/>
        </w:rPr>
      </w:pPr>
    </w:p>
    <w:p w14:paraId="0F6D9E13" w14:textId="77777777" w:rsidR="00243EDD" w:rsidRPr="00E20D24" w:rsidRDefault="00243EDD" w:rsidP="00243EDD">
      <w:pPr>
        <w:jc w:val="both"/>
        <w:rPr>
          <w:rFonts w:ascii="Verdana" w:hAnsi="Verdana" w:cs="Verdana"/>
          <w:b/>
          <w:sz w:val="18"/>
          <w:szCs w:val="18"/>
          <w:lang w:eastAsia="zh-CN"/>
        </w:rPr>
      </w:pPr>
    </w:p>
    <w:p w14:paraId="7B55F2D3" w14:textId="6795A8B2" w:rsidR="00243EDD" w:rsidRDefault="00243EDD" w:rsidP="00243EDD">
      <w:pPr>
        <w:jc w:val="both"/>
      </w:pPr>
    </w:p>
    <w:p w14:paraId="7375A61A" w14:textId="037233CD" w:rsidR="0058295A" w:rsidRDefault="0058295A" w:rsidP="00243EDD">
      <w:pPr>
        <w:jc w:val="both"/>
      </w:pPr>
    </w:p>
    <w:p w14:paraId="4F39F8CB" w14:textId="7E0A5BDC" w:rsidR="0058295A" w:rsidRDefault="0058295A" w:rsidP="00243EDD">
      <w:pPr>
        <w:jc w:val="both"/>
      </w:pPr>
    </w:p>
    <w:p w14:paraId="6E72F823" w14:textId="77777777" w:rsidR="0058295A" w:rsidRPr="00E20D24" w:rsidRDefault="0058295A" w:rsidP="00243EDD">
      <w:pPr>
        <w:jc w:val="both"/>
      </w:pPr>
    </w:p>
    <w:p w14:paraId="2B518423" w14:textId="77777777" w:rsidR="00243EDD" w:rsidRPr="00E20D24" w:rsidRDefault="00243EDD" w:rsidP="00243EDD">
      <w:pPr>
        <w:jc w:val="both"/>
      </w:pPr>
    </w:p>
    <w:p w14:paraId="7146F360" w14:textId="2982ED57" w:rsidR="00243EDD" w:rsidRDefault="00683728" w:rsidP="00683728">
      <w:pPr>
        <w:tabs>
          <w:tab w:val="left" w:pos="3345"/>
        </w:tabs>
        <w:jc w:val="both"/>
      </w:pPr>
      <w:r>
        <w:tab/>
      </w:r>
    </w:p>
    <w:p w14:paraId="1ED7F315" w14:textId="5D952340" w:rsidR="00683728" w:rsidRDefault="00683728" w:rsidP="00683728">
      <w:pPr>
        <w:tabs>
          <w:tab w:val="left" w:pos="3345"/>
        </w:tabs>
        <w:jc w:val="both"/>
      </w:pPr>
    </w:p>
    <w:p w14:paraId="3D76380D" w14:textId="7B51107A" w:rsidR="00683728" w:rsidRDefault="00683728" w:rsidP="00683728">
      <w:pPr>
        <w:tabs>
          <w:tab w:val="left" w:pos="3345"/>
        </w:tabs>
        <w:jc w:val="both"/>
      </w:pPr>
    </w:p>
    <w:p w14:paraId="6FF21CA4" w14:textId="77777777" w:rsidR="00683728" w:rsidRPr="00E20D24" w:rsidRDefault="00683728" w:rsidP="00683728">
      <w:pPr>
        <w:tabs>
          <w:tab w:val="left" w:pos="3345"/>
        </w:tabs>
        <w:jc w:val="both"/>
      </w:pPr>
    </w:p>
    <w:p w14:paraId="0394D86E" w14:textId="77777777" w:rsidR="00243EDD" w:rsidRPr="00E20D24" w:rsidRDefault="00243EDD" w:rsidP="00AC5888">
      <w:pPr>
        <w:pStyle w:val="Nagwek1"/>
        <w:numPr>
          <w:ilvl w:val="0"/>
          <w:numId w:val="3"/>
        </w:numPr>
      </w:pPr>
      <w:bookmarkStart w:id="2" w:name="_Toc258314242"/>
      <w:r w:rsidRPr="00E20D24">
        <w:lastRenderedPageBreak/>
        <w:t>Nazwa oraz adres Zamawiającego</w:t>
      </w:r>
      <w:bookmarkEnd w:id="2"/>
    </w:p>
    <w:p w14:paraId="27BCB995" w14:textId="49BD6771" w:rsidR="00683728" w:rsidRPr="000A715E" w:rsidRDefault="00683728" w:rsidP="00281516">
      <w:pPr>
        <w:pStyle w:val="Nagwek2"/>
        <w:numPr>
          <w:ilvl w:val="1"/>
          <w:numId w:val="31"/>
        </w:numPr>
      </w:pPr>
      <w:bookmarkStart w:id="3" w:name="_Toc258314243"/>
      <w:r w:rsidRPr="00CA45C7">
        <w:t xml:space="preserve">Na podstawie art. </w:t>
      </w:r>
      <w:r>
        <w:rPr>
          <w:lang w:val="pl-PL"/>
        </w:rPr>
        <w:t>38</w:t>
      </w:r>
      <w:r w:rsidRPr="00CA45C7">
        <w:t xml:space="preserve"> ustawy z dnia 29 stycznia 2004 roku Prawo zamówień publicznych (Dz. U. </w:t>
      </w:r>
      <w:r w:rsidRPr="000A715E">
        <w:t>20</w:t>
      </w:r>
      <w:r w:rsidRPr="000A715E">
        <w:rPr>
          <w:lang w:val="pl-PL"/>
        </w:rPr>
        <w:t>2</w:t>
      </w:r>
      <w:r w:rsidR="004B2A64">
        <w:rPr>
          <w:lang w:val="pl-PL"/>
        </w:rPr>
        <w:t>4</w:t>
      </w:r>
      <w:r w:rsidRPr="000A715E">
        <w:t>.</w:t>
      </w:r>
      <w:r w:rsidR="004B2A64">
        <w:rPr>
          <w:lang w:val="pl-PL"/>
        </w:rPr>
        <w:t>1320</w:t>
      </w:r>
      <w:r w:rsidRPr="000A715E">
        <w:t xml:space="preserve"> ze zm.) Akademia Górniczo - Hutnicza im. Stanisława Staszica w Krakowie, została upoważniona do przeprowadzenia postępowania o udzielenie zamówienia publicznego w imieniu i na rzecz Uczelni Wyższych :</w:t>
      </w:r>
    </w:p>
    <w:p w14:paraId="0E2844C6" w14:textId="77777777" w:rsidR="00683728" w:rsidRPr="000A715E" w:rsidRDefault="00683728" w:rsidP="00683728">
      <w:pPr>
        <w:pStyle w:val="Akapitzlist"/>
        <w:numPr>
          <w:ilvl w:val="0"/>
          <w:numId w:val="33"/>
        </w:numPr>
        <w:suppressAutoHyphens w:val="0"/>
        <w:autoSpaceDN/>
        <w:spacing w:after="0" w:line="240" w:lineRule="auto"/>
        <w:ind w:left="1418" w:right="-110" w:hanging="425"/>
        <w:textAlignment w:val="auto"/>
        <w:rPr>
          <w:rFonts w:ascii="Times New Roman" w:hAnsi="Times New Roman"/>
          <w:b/>
          <w:sz w:val="24"/>
          <w:szCs w:val="24"/>
        </w:rPr>
      </w:pPr>
      <w:r w:rsidRPr="000A715E">
        <w:rPr>
          <w:rFonts w:ascii="Times New Roman" w:hAnsi="Times New Roman"/>
          <w:b/>
          <w:sz w:val="24"/>
          <w:szCs w:val="24"/>
        </w:rPr>
        <w:t xml:space="preserve">Akademia Górniczo – Hutnicza im. Stanisława Staszica w Krakowie, </w:t>
      </w:r>
      <w:r w:rsidRPr="000A715E">
        <w:rPr>
          <w:rFonts w:ascii="Times New Roman" w:hAnsi="Times New Roman"/>
          <w:b/>
          <w:sz w:val="24"/>
          <w:szCs w:val="24"/>
        </w:rPr>
        <w:br/>
        <w:t xml:space="preserve">Al. Mickiewicza 30, 30-059 Kraków  </w:t>
      </w:r>
    </w:p>
    <w:p w14:paraId="2B8EA8BB" w14:textId="0B588A44" w:rsidR="00683728" w:rsidRDefault="00683728" w:rsidP="00683728">
      <w:pPr>
        <w:pStyle w:val="Akapitzlist"/>
        <w:numPr>
          <w:ilvl w:val="0"/>
          <w:numId w:val="33"/>
        </w:numPr>
        <w:suppressAutoHyphens w:val="0"/>
        <w:autoSpaceDN/>
        <w:spacing w:after="0" w:line="240" w:lineRule="auto"/>
        <w:ind w:left="1418" w:hanging="425"/>
        <w:textAlignment w:val="auto"/>
        <w:rPr>
          <w:rFonts w:ascii="Times New Roman" w:hAnsi="Times New Roman"/>
          <w:b/>
          <w:sz w:val="24"/>
          <w:szCs w:val="24"/>
        </w:rPr>
      </w:pPr>
      <w:r w:rsidRPr="000A715E">
        <w:rPr>
          <w:rFonts w:ascii="Times New Roman" w:hAnsi="Times New Roman"/>
          <w:b/>
          <w:sz w:val="24"/>
          <w:szCs w:val="24"/>
        </w:rPr>
        <w:t xml:space="preserve">Uniwersytet Rolniczy im. Hugona Kołłątaja w Krakowie, al. Mickiewicza 21, </w:t>
      </w:r>
      <w:r w:rsidRPr="000A715E">
        <w:rPr>
          <w:rFonts w:ascii="Times New Roman" w:hAnsi="Times New Roman"/>
          <w:b/>
          <w:sz w:val="24"/>
          <w:szCs w:val="24"/>
        </w:rPr>
        <w:br/>
        <w:t>3</w:t>
      </w:r>
      <w:r w:rsidR="00655308">
        <w:rPr>
          <w:rFonts w:ascii="Times New Roman" w:hAnsi="Times New Roman"/>
          <w:b/>
          <w:sz w:val="24"/>
          <w:szCs w:val="24"/>
        </w:rPr>
        <w:t>1</w:t>
      </w:r>
      <w:r w:rsidRPr="000A715E">
        <w:rPr>
          <w:rFonts w:ascii="Times New Roman" w:hAnsi="Times New Roman"/>
          <w:b/>
          <w:sz w:val="24"/>
          <w:szCs w:val="24"/>
        </w:rPr>
        <w:t>-</w:t>
      </w:r>
      <w:r>
        <w:rPr>
          <w:rFonts w:ascii="Times New Roman" w:hAnsi="Times New Roman"/>
          <w:b/>
          <w:sz w:val="24"/>
          <w:szCs w:val="24"/>
        </w:rPr>
        <w:t>1</w:t>
      </w:r>
      <w:r w:rsidRPr="000A715E">
        <w:rPr>
          <w:rFonts w:ascii="Times New Roman" w:hAnsi="Times New Roman"/>
          <w:b/>
          <w:sz w:val="24"/>
          <w:szCs w:val="24"/>
        </w:rPr>
        <w:t>2</w:t>
      </w:r>
      <w:r>
        <w:rPr>
          <w:rFonts w:ascii="Times New Roman" w:hAnsi="Times New Roman"/>
          <w:b/>
          <w:sz w:val="24"/>
          <w:szCs w:val="24"/>
        </w:rPr>
        <w:t>0</w:t>
      </w:r>
      <w:r w:rsidRPr="000A715E">
        <w:rPr>
          <w:rFonts w:ascii="Times New Roman" w:hAnsi="Times New Roman"/>
          <w:b/>
          <w:sz w:val="24"/>
          <w:szCs w:val="24"/>
        </w:rPr>
        <w:t xml:space="preserve"> Kraków</w:t>
      </w:r>
    </w:p>
    <w:p w14:paraId="19BAAC3C" w14:textId="77777777" w:rsidR="00A34F7A" w:rsidRPr="00A34F7A" w:rsidRDefault="00A34F7A" w:rsidP="00A34F7A">
      <w:pPr>
        <w:pStyle w:val="Akapitzlist"/>
        <w:numPr>
          <w:ilvl w:val="0"/>
          <w:numId w:val="33"/>
        </w:numPr>
        <w:ind w:left="1418" w:hanging="425"/>
        <w:rPr>
          <w:rFonts w:ascii="Times New Roman" w:hAnsi="Times New Roman"/>
          <w:b/>
          <w:sz w:val="24"/>
          <w:szCs w:val="24"/>
        </w:rPr>
      </w:pPr>
      <w:r w:rsidRPr="00A34F7A">
        <w:rPr>
          <w:rFonts w:ascii="Times New Roman" w:hAnsi="Times New Roman"/>
          <w:b/>
          <w:sz w:val="24"/>
          <w:szCs w:val="24"/>
        </w:rPr>
        <w:t>Akademia Sztuk Pięknych im. Jana Matejki w Krakowie, plac Jana Matejki 13, 31-057 Kraków</w:t>
      </w:r>
    </w:p>
    <w:p w14:paraId="21BBD6B6" w14:textId="7DFBC5E5" w:rsidR="00A34F7A" w:rsidRPr="00A34F7A" w:rsidRDefault="00A34F7A" w:rsidP="00A34F7A">
      <w:pPr>
        <w:pStyle w:val="Akapitzlist"/>
        <w:numPr>
          <w:ilvl w:val="0"/>
          <w:numId w:val="33"/>
        </w:numPr>
        <w:ind w:firstLine="273"/>
        <w:rPr>
          <w:rFonts w:ascii="Times New Roman" w:hAnsi="Times New Roman"/>
          <w:b/>
          <w:sz w:val="24"/>
          <w:szCs w:val="24"/>
        </w:rPr>
      </w:pPr>
      <w:r w:rsidRPr="00A34F7A">
        <w:rPr>
          <w:rFonts w:ascii="Times New Roman" w:hAnsi="Times New Roman"/>
          <w:b/>
          <w:sz w:val="24"/>
          <w:szCs w:val="24"/>
        </w:rPr>
        <w:t xml:space="preserve">Uniwersytet Papieski Jana Pawła II w Krakowie, </w:t>
      </w:r>
      <w:r w:rsidR="00D45BA2">
        <w:rPr>
          <w:rFonts w:ascii="Times New Roman" w:hAnsi="Times New Roman"/>
          <w:b/>
          <w:sz w:val="24"/>
          <w:szCs w:val="24"/>
        </w:rPr>
        <w:t xml:space="preserve">ul. </w:t>
      </w:r>
      <w:r w:rsidRPr="00A34F7A">
        <w:rPr>
          <w:rFonts w:ascii="Times New Roman" w:hAnsi="Times New Roman"/>
          <w:b/>
          <w:sz w:val="24"/>
          <w:szCs w:val="24"/>
        </w:rPr>
        <w:t xml:space="preserve">Kanonicza 25, 31-002 </w:t>
      </w:r>
    </w:p>
    <w:p w14:paraId="5EBD19A9" w14:textId="237EFBA5" w:rsidR="00A34F7A" w:rsidRPr="000A715E" w:rsidRDefault="00A34F7A" w:rsidP="00A34F7A">
      <w:pPr>
        <w:pStyle w:val="Akapitzlist"/>
        <w:suppressAutoHyphens w:val="0"/>
        <w:autoSpaceDN/>
        <w:spacing w:after="0" w:line="240" w:lineRule="auto"/>
        <w:ind w:left="1418"/>
        <w:textAlignment w:val="auto"/>
        <w:rPr>
          <w:rFonts w:ascii="Times New Roman" w:hAnsi="Times New Roman"/>
          <w:b/>
          <w:sz w:val="24"/>
          <w:szCs w:val="24"/>
        </w:rPr>
      </w:pPr>
      <w:r>
        <w:rPr>
          <w:rFonts w:ascii="Times New Roman" w:hAnsi="Times New Roman"/>
          <w:b/>
          <w:sz w:val="24"/>
          <w:szCs w:val="24"/>
        </w:rPr>
        <w:t>Kraków</w:t>
      </w:r>
    </w:p>
    <w:p w14:paraId="28192431" w14:textId="6699902D" w:rsidR="0058295A" w:rsidRDefault="0058295A" w:rsidP="00281516">
      <w:pPr>
        <w:pStyle w:val="Nagwek2"/>
        <w:numPr>
          <w:ilvl w:val="0"/>
          <w:numId w:val="0"/>
        </w:numPr>
        <w:ind w:left="680"/>
      </w:pPr>
      <w:r>
        <w:t xml:space="preserve">Adres poczty elektronicznej: </w:t>
      </w:r>
      <w:hyperlink r:id="rId8" w:history="1">
        <w:r w:rsidR="00683728" w:rsidRPr="00AC501A">
          <w:rPr>
            <w:rStyle w:val="Hipercze"/>
          </w:rPr>
          <w:t>dzp@agh.edu.pl</w:t>
        </w:r>
      </w:hyperlink>
    </w:p>
    <w:p w14:paraId="24C799B7" w14:textId="7D7EF9C8" w:rsidR="00683728" w:rsidRPr="0069152D" w:rsidRDefault="00683728" w:rsidP="00683728">
      <w:pPr>
        <w:numPr>
          <w:ilvl w:val="1"/>
          <w:numId w:val="31"/>
        </w:numPr>
        <w:suppressAutoHyphens w:val="0"/>
        <w:autoSpaceDN/>
        <w:spacing w:before="60" w:after="120"/>
        <w:jc w:val="both"/>
        <w:textAlignment w:val="auto"/>
        <w:outlineLvl w:val="1"/>
        <w:rPr>
          <w:bCs/>
          <w:iCs/>
          <w:color w:val="000000"/>
          <w:sz w:val="22"/>
          <w:szCs w:val="22"/>
          <w:lang w:val="x-none" w:eastAsia="x-none"/>
        </w:rPr>
      </w:pPr>
      <w:r>
        <w:t xml:space="preserve"> </w:t>
      </w:r>
      <w:r w:rsidRPr="0069152D">
        <w:rPr>
          <w:bCs/>
          <w:iCs/>
          <w:color w:val="000000"/>
          <w:sz w:val="22"/>
          <w:szCs w:val="22"/>
          <w:lang w:val="x-none" w:eastAsia="x-none"/>
        </w:rPr>
        <w:t xml:space="preserve">Dane Zamawiającego upoważnionego do przeprowadzenia postępowania: </w:t>
      </w:r>
    </w:p>
    <w:p w14:paraId="1860BA0E" w14:textId="77777777" w:rsidR="00683728" w:rsidRPr="00910930" w:rsidRDefault="00683728" w:rsidP="00683728">
      <w:pPr>
        <w:pStyle w:val="Tekstpodstawowy"/>
        <w:ind w:left="360"/>
      </w:pPr>
      <w:r>
        <w:t xml:space="preserve">        </w:t>
      </w:r>
      <w:r w:rsidRPr="00910930">
        <w:t>Akademia Górniczo - Hutnicza im. Stanisława Staszica w Krakowie,</w:t>
      </w:r>
    </w:p>
    <w:p w14:paraId="51CE63E1" w14:textId="77777777" w:rsidR="00683728" w:rsidRPr="00910930" w:rsidRDefault="00683728" w:rsidP="00683728">
      <w:pPr>
        <w:pStyle w:val="Tekstpodstawowy"/>
        <w:ind w:left="360" w:firstLine="491"/>
      </w:pPr>
      <w:r w:rsidRPr="00910930">
        <w:t xml:space="preserve">al. Mickiewicza 30 </w:t>
      </w:r>
    </w:p>
    <w:p w14:paraId="75DAA2CD" w14:textId="77777777" w:rsidR="00683728" w:rsidRPr="00910930" w:rsidRDefault="00683728" w:rsidP="00683728">
      <w:pPr>
        <w:pStyle w:val="Tekstpodstawowy"/>
        <w:ind w:left="360" w:firstLine="491"/>
      </w:pPr>
      <w:r w:rsidRPr="00910930">
        <w:t>30-059 Kraków</w:t>
      </w:r>
    </w:p>
    <w:p w14:paraId="5FA47A2C" w14:textId="77777777" w:rsidR="00683728" w:rsidRPr="00910930" w:rsidRDefault="00683728" w:rsidP="00683728">
      <w:pPr>
        <w:pStyle w:val="Tekstpodstawowy"/>
        <w:ind w:left="360" w:firstLine="491"/>
        <w:rPr>
          <w:lang w:val="fr-FR"/>
        </w:rPr>
      </w:pPr>
      <w:r w:rsidRPr="00910930">
        <w:t xml:space="preserve">tel. +48 12 617 35 95,  fax. </w:t>
      </w:r>
      <w:r w:rsidRPr="00910930">
        <w:rPr>
          <w:lang w:val="fr-FR"/>
        </w:rPr>
        <w:t>+48 12 617 35 95, +48 12 617 33 63</w:t>
      </w:r>
    </w:p>
    <w:p w14:paraId="43EFD2CF" w14:textId="77777777" w:rsidR="00683728" w:rsidRPr="00910930" w:rsidRDefault="00683728" w:rsidP="00683728">
      <w:pPr>
        <w:pStyle w:val="Tekstpodstawowy"/>
        <w:ind w:left="360" w:firstLine="491"/>
        <w:rPr>
          <w:lang w:val="fr-FR"/>
        </w:rPr>
      </w:pPr>
      <w:r w:rsidRPr="00910930">
        <w:rPr>
          <w:lang w:val="fr-FR"/>
        </w:rPr>
        <w:t xml:space="preserve">e-mail: </w:t>
      </w:r>
      <w:hyperlink r:id="rId9" w:history="1">
        <w:r w:rsidRPr="00910930">
          <w:rPr>
            <w:rStyle w:val="Hipercze"/>
            <w:lang w:val="fr-FR"/>
          </w:rPr>
          <w:t>dzp@agh.edu.pl</w:t>
        </w:r>
      </w:hyperlink>
    </w:p>
    <w:p w14:paraId="62772D75" w14:textId="77777777" w:rsidR="00683728" w:rsidRPr="00910930" w:rsidRDefault="00683728" w:rsidP="00683728">
      <w:pPr>
        <w:pStyle w:val="Tekstpodstawowy"/>
        <w:ind w:left="360" w:firstLine="491"/>
        <w:rPr>
          <w:bCs/>
          <w:shd w:val="clear" w:color="auto" w:fill="FFFFFF"/>
        </w:rPr>
      </w:pPr>
      <w:r w:rsidRPr="00910930">
        <w:t xml:space="preserve">strona internetowa: </w:t>
      </w:r>
      <w:hyperlink r:id="rId10" w:history="1">
        <w:r w:rsidRPr="00910930">
          <w:rPr>
            <w:rStyle w:val="Hipercze"/>
          </w:rPr>
          <w:t>www.dzp.agh.edu.pl</w:t>
        </w:r>
      </w:hyperlink>
      <w:r w:rsidRPr="00910930">
        <w:t xml:space="preserve"> </w:t>
      </w:r>
    </w:p>
    <w:p w14:paraId="1117CEAD" w14:textId="77777777" w:rsidR="00683728" w:rsidRPr="00910930" w:rsidRDefault="00683728" w:rsidP="00683728">
      <w:pPr>
        <w:pStyle w:val="Tekstpodstawowy"/>
        <w:ind w:left="360" w:firstLine="491"/>
        <w:rPr>
          <w:bCs/>
          <w:shd w:val="clear" w:color="auto" w:fill="FFFFFF"/>
        </w:rPr>
      </w:pPr>
      <w:r w:rsidRPr="00910930">
        <w:rPr>
          <w:bCs/>
          <w:shd w:val="clear" w:color="auto" w:fill="FFFFFF"/>
        </w:rPr>
        <w:t>NIP: 675-000-19-23</w:t>
      </w:r>
    </w:p>
    <w:p w14:paraId="59608F46" w14:textId="77777777" w:rsidR="00683728" w:rsidRPr="00910930" w:rsidRDefault="00683728" w:rsidP="00683728">
      <w:pPr>
        <w:pStyle w:val="Tekstpodstawowy"/>
        <w:ind w:left="360" w:firstLine="491"/>
      </w:pPr>
      <w:r w:rsidRPr="00910930">
        <w:rPr>
          <w:bCs/>
          <w:shd w:val="clear" w:color="auto" w:fill="FFFFFF"/>
        </w:rPr>
        <w:t>Regon: 000001577</w:t>
      </w:r>
    </w:p>
    <w:p w14:paraId="686554C2" w14:textId="77777777" w:rsidR="00683728" w:rsidRPr="00E20D24" w:rsidRDefault="00683728" w:rsidP="00683728">
      <w:pPr>
        <w:pStyle w:val="Tekstpodstawowy"/>
        <w:spacing w:after="0" w:line="276" w:lineRule="auto"/>
        <w:ind w:left="360"/>
      </w:pPr>
      <w:r w:rsidRPr="00E20D24">
        <w:t>Tryb udzielenia zamówienia</w:t>
      </w:r>
    </w:p>
    <w:p w14:paraId="127178A3" w14:textId="77777777" w:rsidR="00683728" w:rsidRPr="00E20D24" w:rsidRDefault="00683728" w:rsidP="00683728">
      <w:pPr>
        <w:pStyle w:val="Tekstpodstawowywcity"/>
        <w:ind w:left="426" w:firstLine="5"/>
        <w:jc w:val="both"/>
      </w:pPr>
      <w:r w:rsidRPr="00E20D24">
        <w:t xml:space="preserve">Postępowanie o udzielenie zamówienia prowadzone jest w trybie </w:t>
      </w:r>
      <w:r w:rsidRPr="00E20D24">
        <w:rPr>
          <w:b/>
          <w:bCs/>
        </w:rPr>
        <w:t>przetarg nieograniczony</w:t>
      </w:r>
    </w:p>
    <w:p w14:paraId="3B5E5B4D" w14:textId="77777777" w:rsidR="0058295A" w:rsidRPr="00E20D24" w:rsidRDefault="0058295A" w:rsidP="0058295A">
      <w:pPr>
        <w:pStyle w:val="Nagwek1"/>
        <w:numPr>
          <w:ilvl w:val="0"/>
          <w:numId w:val="3"/>
        </w:numPr>
        <w:shd w:val="clear" w:color="auto" w:fill="FFFFFF"/>
      </w:pPr>
      <w:bookmarkStart w:id="4" w:name="_Toc258314244"/>
      <w:bookmarkEnd w:id="3"/>
      <w:r w:rsidRPr="00E20D24">
        <w:t>Tryb udzielenia zamówienia</w:t>
      </w:r>
    </w:p>
    <w:p w14:paraId="2DE16207" w14:textId="77777777" w:rsidR="0058295A" w:rsidRPr="00E20D24" w:rsidRDefault="0058295A" w:rsidP="0058295A">
      <w:pPr>
        <w:pStyle w:val="Tekstpodstawowywcity"/>
        <w:ind w:left="426" w:firstLine="5"/>
        <w:jc w:val="both"/>
      </w:pPr>
      <w:r w:rsidRPr="00E20D24">
        <w:t xml:space="preserve">Postępowanie o udzielenie zamówienia prowadzone jest w trybie </w:t>
      </w:r>
      <w:r w:rsidRPr="00E20D24">
        <w:rPr>
          <w:b/>
          <w:bCs/>
        </w:rPr>
        <w:t>przetarg nieograniczony</w:t>
      </w:r>
      <w:r>
        <w:rPr>
          <w:b/>
          <w:bCs/>
        </w:rPr>
        <w:t>.</w:t>
      </w:r>
    </w:p>
    <w:p w14:paraId="2D729558" w14:textId="4E446448" w:rsidR="00243EDD" w:rsidRPr="00E20D24" w:rsidRDefault="00243EDD" w:rsidP="00AC5888">
      <w:pPr>
        <w:pStyle w:val="Nagwek1"/>
        <w:numPr>
          <w:ilvl w:val="0"/>
          <w:numId w:val="3"/>
        </w:numPr>
      </w:pPr>
      <w:r w:rsidRPr="00E20D24">
        <w:t>informacje ogólne</w:t>
      </w:r>
    </w:p>
    <w:p w14:paraId="08081BF7" w14:textId="77777777" w:rsidR="0058295A" w:rsidRPr="00E20D24" w:rsidRDefault="0058295A" w:rsidP="00281516">
      <w:pPr>
        <w:pStyle w:val="Nagwek2"/>
      </w:pPr>
      <w:r w:rsidRPr="00E20D24">
        <w:t>Komunikacja w postępowaniu</w:t>
      </w:r>
    </w:p>
    <w:p w14:paraId="3A2579B2" w14:textId="77777777" w:rsidR="0058295A" w:rsidRPr="00E20D24" w:rsidRDefault="0058295A" w:rsidP="00281516">
      <w:pPr>
        <w:pStyle w:val="Nagwek2"/>
      </w:pPr>
      <w:r w:rsidRPr="00E20D24">
        <w:t xml:space="preserve">W niniejszym postępowaniu komunikacja między Zamawiającym a Wykonawcami odbywa się przy użyciu środków komunikacji elektronicznej, za pośrednictwem platformy on-line działającej pod adresem </w:t>
      </w:r>
      <w:r w:rsidRPr="00E20D24">
        <w:rPr>
          <w:u w:val="single"/>
        </w:rPr>
        <w:t>https://e-propublico.pl</w:t>
      </w:r>
      <w:r w:rsidRPr="00E20D24">
        <w:t xml:space="preserve"> (dalej jako: ”Platforma”)</w:t>
      </w:r>
      <w:r>
        <w:t xml:space="preserve"> lub za pośrednictwem poczty elektronicznej: dzp@agh.edu.pl</w:t>
      </w:r>
    </w:p>
    <w:p w14:paraId="4ABA6686" w14:textId="276C1AD4" w:rsidR="0058295A" w:rsidRPr="00E20D24" w:rsidRDefault="0058295A" w:rsidP="00281516">
      <w:pPr>
        <w:pStyle w:val="Nagwek2"/>
      </w:pPr>
      <w:r w:rsidRPr="00E20D24">
        <w:t>Postępowanie o udzielenie zamówienia publicznego prowadzone jest w trybie przetargu nieograniczonego, na podstawie art. 132 ustawy</w:t>
      </w:r>
      <w:r>
        <w:t xml:space="preserve"> z</w:t>
      </w:r>
      <w:r w:rsidRPr="00E20D24">
        <w:t xml:space="preserve"> dnia 11 września 2019 roku Prawo zamówień publicznych (Dz. U. 20</w:t>
      </w:r>
      <w:r>
        <w:t>2</w:t>
      </w:r>
      <w:r w:rsidR="004B2A64">
        <w:rPr>
          <w:lang w:val="pl-PL"/>
        </w:rPr>
        <w:t xml:space="preserve">4.1320 </w:t>
      </w:r>
      <w:r w:rsidRPr="00E20D24">
        <w:t xml:space="preserve">ze zm.) zwanej dalej „ustawą </w:t>
      </w:r>
      <w:proofErr w:type="spellStart"/>
      <w:r w:rsidRPr="00E20D24">
        <w:t>Pzp</w:t>
      </w:r>
      <w:proofErr w:type="spellEnd"/>
      <w:r w:rsidRPr="00E20D24">
        <w:t>” oraz aktów wykonawczych wydanych na jej podstawie. W zakresie nieuregulowanym przez ww. akty prawne stosuje się przepisy ustawy z dnia 23 kwietnia 1964 r. - Kodeks cywilny (</w:t>
      </w:r>
      <w:r w:rsidR="00683728" w:rsidRPr="00E20D24">
        <w:t xml:space="preserve">Dz.U. </w:t>
      </w:r>
      <w:r w:rsidR="00683728">
        <w:t>202</w:t>
      </w:r>
      <w:r w:rsidR="00D45BA2">
        <w:rPr>
          <w:lang w:val="pl-PL"/>
        </w:rPr>
        <w:t>3</w:t>
      </w:r>
      <w:r w:rsidR="00683728">
        <w:t xml:space="preserve"> </w:t>
      </w:r>
      <w:r w:rsidR="00683728" w:rsidRPr="00E20D24">
        <w:t xml:space="preserve">poz. </w:t>
      </w:r>
      <w:r w:rsidR="00683728">
        <w:t>1</w:t>
      </w:r>
      <w:r w:rsidR="00D45BA2">
        <w:rPr>
          <w:lang w:val="pl-PL"/>
        </w:rPr>
        <w:t>610</w:t>
      </w:r>
      <w:r w:rsidRPr="00E20D24">
        <w:t>).</w:t>
      </w:r>
    </w:p>
    <w:p w14:paraId="6BFBF9BE" w14:textId="77777777" w:rsidR="0058295A" w:rsidRPr="00E20D24" w:rsidRDefault="0058295A" w:rsidP="00281516">
      <w:pPr>
        <w:pStyle w:val="Nagwek2"/>
      </w:pPr>
      <w:r w:rsidRPr="00E20D24">
        <w:rPr>
          <w:b/>
        </w:rPr>
        <w:t>Zamawiający, zgodnie z art. 139 PZP, przewiduje odwróconą kolejność czynności</w:t>
      </w:r>
      <w:r w:rsidRPr="00E20D24">
        <w:t xml:space="preserve">, tj. Zamawiający najpierw dokona badania i oceny ofert, a następnie dokona kwalifikacji podmiotowej Wykonawcy, którego oferta została najwyżej oceniona, w zakresie braku podstaw wykluczenia oraz spełniania warunków udziału w postępowaniu. </w:t>
      </w:r>
    </w:p>
    <w:p w14:paraId="2E860497" w14:textId="4774EA0F" w:rsidR="00243EDD" w:rsidRPr="00E20D24" w:rsidRDefault="00243EDD" w:rsidP="00AC5888">
      <w:pPr>
        <w:pStyle w:val="Nagwek1"/>
        <w:numPr>
          <w:ilvl w:val="0"/>
          <w:numId w:val="3"/>
        </w:numPr>
      </w:pPr>
      <w:r w:rsidRPr="00E20D24">
        <w:lastRenderedPageBreak/>
        <w:t>Opis przedmiotu zamówienia</w:t>
      </w:r>
      <w:bookmarkEnd w:id="4"/>
    </w:p>
    <w:p w14:paraId="0F30CF42" w14:textId="77777777" w:rsidR="004B2A64" w:rsidRDefault="00243EDD" w:rsidP="004B2A64">
      <w:pPr>
        <w:pStyle w:val="Nagwek2"/>
      </w:pPr>
      <w:r w:rsidRPr="00A34F7A">
        <w:rPr>
          <w:color w:val="auto"/>
        </w:rPr>
        <w:t xml:space="preserve">Przedmiotem zamówienia jest </w:t>
      </w:r>
      <w:r w:rsidR="004B2A64">
        <w:t xml:space="preserve">Sprzedaż energii elektrycznej  wraz z odkupem dla Akademii Górniczo - Hutniczej im. Stanisława Staszica w Krakowie,  Uniwersytetu Rolniczego, Akademii Sztuk Pięknych w Krakowie oraz Uniwersytetu Papieskiego Jana Pawła II w Krakowie na rok 2027 oraz w prawie opcji na rok 2028 </w:t>
      </w:r>
    </w:p>
    <w:p w14:paraId="666AD1EC" w14:textId="5E8BCAD3" w:rsidR="00243EDD" w:rsidRPr="00A34F7A" w:rsidRDefault="004B2A64" w:rsidP="004B2A64">
      <w:pPr>
        <w:pStyle w:val="Nagwek2"/>
        <w:numPr>
          <w:ilvl w:val="0"/>
          <w:numId w:val="0"/>
        </w:numPr>
        <w:ind w:left="964"/>
        <w:rPr>
          <w:color w:val="auto"/>
        </w:rPr>
      </w:pPr>
      <w:r>
        <w:t>- KC-DE-zp.25.111.2026</w:t>
      </w:r>
    </w:p>
    <w:tbl>
      <w:tblPr>
        <w:tblW w:w="8651" w:type="dxa"/>
        <w:tblInd w:w="817" w:type="dxa"/>
        <w:tblLayout w:type="fixed"/>
        <w:tblCellMar>
          <w:left w:w="10" w:type="dxa"/>
          <w:right w:w="10" w:type="dxa"/>
        </w:tblCellMar>
        <w:tblLook w:val="0000" w:firstRow="0" w:lastRow="0" w:firstColumn="0" w:lastColumn="0" w:noHBand="0" w:noVBand="0"/>
      </w:tblPr>
      <w:tblGrid>
        <w:gridCol w:w="8651"/>
      </w:tblGrid>
      <w:tr w:rsidR="00243EDD" w:rsidRPr="00E20D24" w14:paraId="7D24483A" w14:textId="77777777" w:rsidTr="00DF18A8">
        <w:tc>
          <w:tcPr>
            <w:tcW w:w="86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tbl>
            <w:tblPr>
              <w:tblW w:w="7858" w:type="dxa"/>
              <w:tblInd w:w="279" w:type="dxa"/>
              <w:tblLayout w:type="fixed"/>
              <w:tblCellMar>
                <w:left w:w="10" w:type="dxa"/>
                <w:right w:w="10" w:type="dxa"/>
              </w:tblCellMar>
              <w:tblLook w:val="04A0" w:firstRow="1" w:lastRow="0" w:firstColumn="1" w:lastColumn="0" w:noHBand="0" w:noVBand="1"/>
            </w:tblPr>
            <w:tblGrid>
              <w:gridCol w:w="7858"/>
            </w:tblGrid>
            <w:tr w:rsidR="00652CE1" w14:paraId="3AC3E63A" w14:textId="77777777" w:rsidTr="00652CE1">
              <w:tc>
                <w:tcPr>
                  <w:tcW w:w="7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C6A23" w14:textId="77777777" w:rsidR="00D45BA2" w:rsidRDefault="000A715E" w:rsidP="000A715E">
                  <w:pPr>
                    <w:spacing w:line="276" w:lineRule="auto"/>
                    <w:jc w:val="both"/>
                    <w:rPr>
                      <w:sz w:val="22"/>
                      <w:szCs w:val="22"/>
                    </w:rPr>
                  </w:pPr>
                  <w:r w:rsidRPr="0069152D">
                    <w:rPr>
                      <w:b/>
                      <w:sz w:val="22"/>
                      <w:szCs w:val="22"/>
                    </w:rPr>
                    <w:t>Wspólny Słownik Zamówień:</w:t>
                  </w:r>
                  <w:r w:rsidRPr="0069152D">
                    <w:rPr>
                      <w:sz w:val="22"/>
                      <w:szCs w:val="22"/>
                    </w:rPr>
                    <w:t xml:space="preserve"> </w:t>
                  </w:r>
                </w:p>
                <w:p w14:paraId="35503942" w14:textId="420CD97D" w:rsidR="000A715E" w:rsidRDefault="00AD07CB" w:rsidP="000A715E">
                  <w:pPr>
                    <w:spacing w:line="276" w:lineRule="auto"/>
                    <w:jc w:val="both"/>
                    <w:rPr>
                      <w:sz w:val="22"/>
                      <w:szCs w:val="22"/>
                    </w:rPr>
                  </w:pPr>
                  <w:r>
                    <w:rPr>
                      <w:sz w:val="22"/>
                      <w:szCs w:val="22"/>
                    </w:rPr>
                    <w:t>09310000-5</w:t>
                  </w:r>
                  <w:r w:rsidR="000A715E" w:rsidRPr="0069152D">
                    <w:rPr>
                      <w:sz w:val="22"/>
                      <w:szCs w:val="22"/>
                    </w:rPr>
                    <w:t xml:space="preserve"> –</w:t>
                  </w:r>
                  <w:r>
                    <w:rPr>
                      <w:sz w:val="22"/>
                      <w:szCs w:val="22"/>
                    </w:rPr>
                    <w:t xml:space="preserve"> </w:t>
                  </w:r>
                  <w:r w:rsidR="000A715E" w:rsidRPr="0069152D">
                    <w:rPr>
                      <w:sz w:val="22"/>
                      <w:szCs w:val="22"/>
                    </w:rPr>
                    <w:t xml:space="preserve">energia elektryczna </w:t>
                  </w:r>
                </w:p>
                <w:p w14:paraId="0A602D59" w14:textId="77777777" w:rsidR="000A715E" w:rsidRPr="0069152D" w:rsidRDefault="000A715E" w:rsidP="000A715E">
                  <w:pPr>
                    <w:spacing w:line="276" w:lineRule="auto"/>
                    <w:jc w:val="both"/>
                    <w:rPr>
                      <w:sz w:val="22"/>
                      <w:szCs w:val="22"/>
                    </w:rPr>
                  </w:pPr>
                </w:p>
                <w:p w14:paraId="5A72409F" w14:textId="0F9DF7B5" w:rsidR="000A715E" w:rsidRDefault="000A715E" w:rsidP="000A715E">
                  <w:pPr>
                    <w:tabs>
                      <w:tab w:val="left" w:pos="900"/>
                    </w:tabs>
                    <w:spacing w:line="276" w:lineRule="auto"/>
                    <w:jc w:val="both"/>
                    <w:rPr>
                      <w:sz w:val="22"/>
                      <w:szCs w:val="22"/>
                    </w:rPr>
                  </w:pPr>
                  <w:r w:rsidRPr="0069152D">
                    <w:rPr>
                      <w:sz w:val="22"/>
                      <w:szCs w:val="22"/>
                    </w:rPr>
                    <w:t xml:space="preserve">Przedmiotem niniejszego zamówienia jest </w:t>
                  </w:r>
                  <w:r w:rsidRPr="0069152D">
                    <w:rPr>
                      <w:b/>
                      <w:sz w:val="22"/>
                      <w:szCs w:val="22"/>
                    </w:rPr>
                    <w:t>zakup energii elektrycznej</w:t>
                  </w:r>
                  <w:r w:rsidR="001C4D27">
                    <w:rPr>
                      <w:b/>
                      <w:sz w:val="22"/>
                      <w:szCs w:val="22"/>
                    </w:rPr>
                    <w:t xml:space="preserve"> w okresie od 01.01.202</w:t>
                  </w:r>
                  <w:r w:rsidR="00AD07CB">
                    <w:rPr>
                      <w:b/>
                      <w:sz w:val="22"/>
                      <w:szCs w:val="22"/>
                    </w:rPr>
                    <w:t>7</w:t>
                  </w:r>
                  <w:r w:rsidR="001C4D27">
                    <w:rPr>
                      <w:b/>
                      <w:sz w:val="22"/>
                      <w:szCs w:val="22"/>
                    </w:rPr>
                    <w:t xml:space="preserve">r. do </w:t>
                  </w:r>
                  <w:r w:rsidR="00D45BA2">
                    <w:rPr>
                      <w:b/>
                      <w:sz w:val="22"/>
                      <w:szCs w:val="22"/>
                    </w:rPr>
                    <w:t>31.12.202</w:t>
                  </w:r>
                  <w:r w:rsidR="00AD07CB">
                    <w:rPr>
                      <w:b/>
                      <w:sz w:val="22"/>
                      <w:szCs w:val="22"/>
                    </w:rPr>
                    <w:t>7</w:t>
                  </w:r>
                  <w:r w:rsidR="00A22B2E">
                    <w:rPr>
                      <w:b/>
                      <w:sz w:val="22"/>
                      <w:szCs w:val="22"/>
                    </w:rPr>
                    <w:t xml:space="preserve"> wraz z prawem opcji w okresie 01.01.202</w:t>
                  </w:r>
                  <w:r w:rsidR="00AD07CB">
                    <w:rPr>
                      <w:b/>
                      <w:sz w:val="22"/>
                      <w:szCs w:val="22"/>
                    </w:rPr>
                    <w:t>8</w:t>
                  </w:r>
                  <w:r w:rsidR="00A22B2E">
                    <w:rPr>
                      <w:b/>
                      <w:sz w:val="22"/>
                      <w:szCs w:val="22"/>
                    </w:rPr>
                    <w:t>r. do 31.12.202</w:t>
                  </w:r>
                  <w:r w:rsidR="00AD07CB">
                    <w:rPr>
                      <w:b/>
                      <w:sz w:val="22"/>
                      <w:szCs w:val="22"/>
                    </w:rPr>
                    <w:t>8</w:t>
                  </w:r>
                  <w:r w:rsidR="00D45BA2">
                    <w:rPr>
                      <w:b/>
                      <w:sz w:val="22"/>
                      <w:szCs w:val="22"/>
                    </w:rPr>
                    <w:t>r.</w:t>
                  </w:r>
                  <w:r w:rsidRPr="0069152D">
                    <w:rPr>
                      <w:sz w:val="22"/>
                      <w:szCs w:val="22"/>
                    </w:rPr>
                    <w:t xml:space="preserve">, zgodnie z przepisami ustawy z dnia 10 kwietnia 1997 r. Prawo energetyczne (dalej: </w:t>
                  </w:r>
                  <w:r w:rsidRPr="0069152D">
                    <w:rPr>
                      <w:b/>
                      <w:sz w:val="22"/>
                      <w:szCs w:val="22"/>
                    </w:rPr>
                    <w:t>PE</w:t>
                  </w:r>
                  <w:r w:rsidRPr="0069152D">
                    <w:rPr>
                      <w:sz w:val="22"/>
                      <w:szCs w:val="22"/>
                    </w:rPr>
                    <w:t>) przez</w:t>
                  </w:r>
                  <w:r>
                    <w:t xml:space="preserve">  </w:t>
                  </w:r>
                  <w:r w:rsidRPr="00910930">
                    <w:t>Akademi</w:t>
                  </w:r>
                  <w:r>
                    <w:t>ę</w:t>
                  </w:r>
                  <w:r w:rsidRPr="00910930">
                    <w:t xml:space="preserve"> Górniczo </w:t>
                  </w:r>
                  <w:r w:rsidR="00A34F7A">
                    <w:t>–</w:t>
                  </w:r>
                  <w:r w:rsidRPr="00910930">
                    <w:t xml:space="preserve"> Hutnicz</w:t>
                  </w:r>
                  <w:r>
                    <w:t>ą</w:t>
                  </w:r>
                  <w:r w:rsidR="00A34F7A">
                    <w:t>,</w:t>
                  </w:r>
                  <w:r w:rsidR="00683728">
                    <w:rPr>
                      <w:sz w:val="22"/>
                      <w:szCs w:val="22"/>
                    </w:rPr>
                    <w:t xml:space="preserve"> </w:t>
                  </w:r>
                  <w:r w:rsidR="00683728" w:rsidRPr="0069152D">
                    <w:rPr>
                      <w:sz w:val="22"/>
                      <w:szCs w:val="22"/>
                    </w:rPr>
                    <w:t>Uniwersytet Rolniczy</w:t>
                  </w:r>
                  <w:r w:rsidR="00683728">
                    <w:rPr>
                      <w:sz w:val="22"/>
                      <w:szCs w:val="22"/>
                    </w:rPr>
                    <w:t>,</w:t>
                  </w:r>
                  <w:r w:rsidR="00A34F7A">
                    <w:rPr>
                      <w:sz w:val="22"/>
                      <w:szCs w:val="22"/>
                    </w:rPr>
                    <w:t xml:space="preserve"> Akademię Sztuk Pięknych w Krakowie oraz Uniwersytetu Papieskiego Jana Pawła II w Krakowie, </w:t>
                  </w:r>
                  <w:r w:rsidR="00683728" w:rsidRPr="0069152D">
                    <w:rPr>
                      <w:sz w:val="22"/>
                      <w:szCs w:val="22"/>
                    </w:rPr>
                    <w:t xml:space="preserve"> </w:t>
                  </w:r>
                  <w:r w:rsidRPr="0069152D">
                    <w:rPr>
                      <w:sz w:val="22"/>
                      <w:szCs w:val="22"/>
                    </w:rPr>
                    <w:t>do</w:t>
                  </w:r>
                  <w:r w:rsidRPr="0069152D">
                    <w:rPr>
                      <w:b/>
                      <w:sz w:val="22"/>
                      <w:szCs w:val="22"/>
                    </w:rPr>
                    <w:t xml:space="preserve"> </w:t>
                  </w:r>
                  <w:r w:rsidRPr="0069152D">
                    <w:rPr>
                      <w:sz w:val="22"/>
                      <w:szCs w:val="22"/>
                    </w:rPr>
                    <w:t>punktów odbioru energii elektrycznej. Niniejsze zamówienie nie obejmuje usług dystrybucji energii elektrycznej.</w:t>
                  </w:r>
                </w:p>
                <w:p w14:paraId="7B5B70A6" w14:textId="174A323E" w:rsidR="000A715E" w:rsidRPr="0069152D" w:rsidRDefault="000A715E" w:rsidP="000A715E">
                  <w:pPr>
                    <w:tabs>
                      <w:tab w:val="left" w:pos="900"/>
                    </w:tabs>
                    <w:spacing w:line="276" w:lineRule="auto"/>
                    <w:jc w:val="both"/>
                    <w:rPr>
                      <w:sz w:val="22"/>
                      <w:szCs w:val="22"/>
                    </w:rPr>
                  </w:pPr>
                  <w:r w:rsidRPr="0069152D">
                    <w:rPr>
                      <w:sz w:val="22"/>
                      <w:szCs w:val="22"/>
                    </w:rPr>
                    <w:t xml:space="preserve"> </w:t>
                  </w:r>
                  <w:r w:rsidRPr="0069152D">
                    <w:rPr>
                      <w:sz w:val="22"/>
                      <w:szCs w:val="22"/>
                    </w:rPr>
                    <w:br/>
                    <w:t xml:space="preserve">Szczegółowy opis przedmiotu zamówienia, zawierający lokalizacje oraz opis punktów odbioru energii elektrycznej, zawarty jest w </w:t>
                  </w:r>
                  <w:r w:rsidRPr="0069152D">
                    <w:rPr>
                      <w:b/>
                      <w:sz w:val="22"/>
                      <w:szCs w:val="22"/>
                    </w:rPr>
                    <w:t xml:space="preserve">załączniku nr </w:t>
                  </w:r>
                  <w:r>
                    <w:rPr>
                      <w:b/>
                      <w:sz w:val="22"/>
                      <w:szCs w:val="22"/>
                    </w:rPr>
                    <w:t>3</w:t>
                  </w:r>
                  <w:r w:rsidRPr="0069152D">
                    <w:rPr>
                      <w:b/>
                      <w:sz w:val="22"/>
                      <w:szCs w:val="22"/>
                    </w:rPr>
                    <w:t xml:space="preserve"> </w:t>
                  </w:r>
                  <w:r w:rsidRPr="0069152D">
                    <w:rPr>
                      <w:sz w:val="22"/>
                      <w:szCs w:val="22"/>
                    </w:rPr>
                    <w:t>do SWZ stanowiącym integralną część niniejszej SWZ.</w:t>
                  </w:r>
                </w:p>
                <w:p w14:paraId="7DFD8018" w14:textId="77777777" w:rsidR="000A715E" w:rsidRPr="0069152D" w:rsidRDefault="000A715E" w:rsidP="000A715E">
                  <w:pPr>
                    <w:tabs>
                      <w:tab w:val="left" w:pos="900"/>
                    </w:tabs>
                    <w:spacing w:line="276" w:lineRule="auto"/>
                    <w:jc w:val="both"/>
                    <w:rPr>
                      <w:sz w:val="22"/>
                      <w:szCs w:val="22"/>
                    </w:rPr>
                  </w:pPr>
                </w:p>
                <w:p w14:paraId="4C6344FB" w14:textId="1BD98622" w:rsidR="00652CE1" w:rsidRDefault="000A715E" w:rsidP="000A715E">
                  <w:pPr>
                    <w:pStyle w:val="Tekstpodstawowy"/>
                    <w:jc w:val="both"/>
                    <w:rPr>
                      <w:sz w:val="22"/>
                      <w:szCs w:val="22"/>
                    </w:rPr>
                  </w:pPr>
                  <w:r w:rsidRPr="0069152D">
                    <w:rPr>
                      <w:sz w:val="22"/>
                      <w:szCs w:val="22"/>
                    </w:rPr>
                    <w:t>Zamawiający wymaga aby Wykonawca posiadał zawartą oraz obowiązującą umowę,</w:t>
                  </w:r>
                  <w:r w:rsidRPr="0069152D">
                    <w:rPr>
                      <w:sz w:val="22"/>
                      <w:szCs w:val="22"/>
                    </w:rPr>
                    <w:br/>
                    <w:t xml:space="preserve"> tj. tzw. Generalną Umowę Dystrybucyjną, z lokalnym Operatorem Systemu Dystrybucyjnego</w:t>
                  </w:r>
                  <w:r w:rsidRPr="0069152D">
                    <w:rPr>
                      <w:rFonts w:eastAsia="Arial Unicode MS"/>
                      <w:bCs/>
                      <w:sz w:val="22"/>
                      <w:szCs w:val="22"/>
                    </w:rPr>
                    <w:t xml:space="preserve"> (dalej: </w:t>
                  </w:r>
                  <w:r w:rsidRPr="0069152D">
                    <w:rPr>
                      <w:rFonts w:eastAsia="Arial Unicode MS"/>
                      <w:b/>
                      <w:bCs/>
                      <w:sz w:val="22"/>
                      <w:szCs w:val="22"/>
                    </w:rPr>
                    <w:t>OSD</w:t>
                  </w:r>
                  <w:r w:rsidRPr="0069152D">
                    <w:rPr>
                      <w:rFonts w:eastAsia="Arial Unicode MS"/>
                      <w:bCs/>
                      <w:sz w:val="22"/>
                      <w:szCs w:val="22"/>
                    </w:rPr>
                    <w:t>)</w:t>
                  </w:r>
                  <w:r w:rsidRPr="0069152D">
                    <w:rPr>
                      <w:rFonts w:eastAsia="Arial Unicode MS"/>
                      <w:b/>
                      <w:bCs/>
                      <w:sz w:val="22"/>
                      <w:szCs w:val="22"/>
                    </w:rPr>
                    <w:t xml:space="preserve">, </w:t>
                  </w:r>
                  <w:r w:rsidRPr="0069152D">
                    <w:rPr>
                      <w:sz w:val="22"/>
                      <w:szCs w:val="22"/>
                    </w:rPr>
                    <w:t xml:space="preserve"> na podstawie której może prowadzić sprzedaż energii elektrycznej za pośrednictwem sieci dystrybucyjnej tego OSD do wszystkich obiektów wskazanych w </w:t>
                  </w:r>
                  <w:r w:rsidRPr="0069152D">
                    <w:rPr>
                      <w:b/>
                      <w:sz w:val="22"/>
                      <w:szCs w:val="22"/>
                    </w:rPr>
                    <w:t xml:space="preserve">załączniku nr </w:t>
                  </w:r>
                  <w:r>
                    <w:rPr>
                      <w:b/>
                      <w:sz w:val="22"/>
                      <w:szCs w:val="22"/>
                    </w:rPr>
                    <w:t>3</w:t>
                  </w:r>
                  <w:r w:rsidRPr="0069152D">
                    <w:rPr>
                      <w:sz w:val="22"/>
                      <w:szCs w:val="22"/>
                    </w:rPr>
                    <w:t xml:space="preserve"> do SWZ.</w:t>
                  </w:r>
                </w:p>
                <w:p w14:paraId="507B4698" w14:textId="3BB5C522" w:rsidR="007D5C5B" w:rsidRPr="009C384F" w:rsidRDefault="007D5C5B" w:rsidP="000A715E">
                  <w:pPr>
                    <w:pStyle w:val="Tekstpodstawowy"/>
                    <w:jc w:val="both"/>
                    <w:rPr>
                      <w:b/>
                      <w:color w:val="FF0000"/>
                      <w:sz w:val="22"/>
                      <w:szCs w:val="22"/>
                    </w:rPr>
                  </w:pPr>
                  <w:r w:rsidRPr="00C53C8E">
                    <w:t xml:space="preserve">Wyłoniony Wykonawca ma obowiązek zawrzeć na </w:t>
                  </w:r>
                  <w:r w:rsidR="00D61B1D" w:rsidRPr="00C53C8E">
                    <w:t xml:space="preserve">własnym </w:t>
                  </w:r>
                  <w:r w:rsidRPr="00C53C8E">
                    <w:t>wzorze umowy odkupu energii</w:t>
                  </w:r>
                  <w:r w:rsidR="009C384F" w:rsidRPr="00C53C8E">
                    <w:t xml:space="preserve"> </w:t>
                  </w:r>
                  <w:r w:rsidR="00D61B1D" w:rsidRPr="00C53C8E">
                    <w:t xml:space="preserve">dla PPE Zamawiającego wskazanych w wykazie PPE oraz innych w przypadku powstania instalacji generujących energię na istniejących PPE </w:t>
                  </w:r>
                  <w:r w:rsidR="009C384F" w:rsidRPr="00C53C8E">
                    <w:rPr>
                      <w:color w:val="FF0000"/>
                    </w:rPr>
                    <w:t xml:space="preserve"> </w:t>
                  </w:r>
                </w:p>
                <w:p w14:paraId="3CD750EC" w14:textId="42444797" w:rsidR="00155DA2" w:rsidRPr="00155DA2" w:rsidRDefault="00155DA2" w:rsidP="000A715E">
                  <w:pPr>
                    <w:pStyle w:val="Tekstpodstawowy"/>
                    <w:jc w:val="both"/>
                    <w:rPr>
                      <w:b/>
                      <w:sz w:val="22"/>
                      <w:szCs w:val="22"/>
                    </w:rPr>
                  </w:pPr>
                  <w:r w:rsidRPr="00155DA2">
                    <w:rPr>
                      <w:b/>
                      <w:sz w:val="22"/>
                      <w:szCs w:val="22"/>
                    </w:rPr>
                    <w:t>PRAWO OPCJI</w:t>
                  </w:r>
                </w:p>
                <w:p w14:paraId="14258F67" w14:textId="41F40664" w:rsidR="003D2115" w:rsidRDefault="00793CBB" w:rsidP="000A715E">
                  <w:pPr>
                    <w:pStyle w:val="Tekstpodstawowy"/>
                    <w:jc w:val="both"/>
                    <w:rPr>
                      <w:sz w:val="22"/>
                      <w:szCs w:val="22"/>
                    </w:rPr>
                  </w:pPr>
                  <w:r>
                    <w:rPr>
                      <w:sz w:val="22"/>
                      <w:szCs w:val="22"/>
                    </w:rPr>
                    <w:t xml:space="preserve">Wykonanie przedmiotu umowy w zakresie </w:t>
                  </w:r>
                  <w:r w:rsidR="003D2115">
                    <w:rPr>
                      <w:sz w:val="22"/>
                      <w:szCs w:val="22"/>
                    </w:rPr>
                    <w:t>dostawy energii elektrycznej w terminie od 01/01/202</w:t>
                  </w:r>
                  <w:r w:rsidR="00AD07CB">
                    <w:rPr>
                      <w:sz w:val="22"/>
                      <w:szCs w:val="22"/>
                    </w:rPr>
                    <w:t>8</w:t>
                  </w:r>
                  <w:r w:rsidR="003D2115">
                    <w:rPr>
                      <w:sz w:val="22"/>
                      <w:szCs w:val="22"/>
                    </w:rPr>
                    <w:t>r. do 31/12/202</w:t>
                  </w:r>
                  <w:r w:rsidR="00AD07CB">
                    <w:rPr>
                      <w:sz w:val="22"/>
                      <w:szCs w:val="22"/>
                    </w:rPr>
                    <w:t>8</w:t>
                  </w:r>
                  <w:r w:rsidR="003D2115">
                    <w:rPr>
                      <w:sz w:val="22"/>
                      <w:szCs w:val="22"/>
                    </w:rPr>
                    <w:t>r. objęte jest prawem opcji, co oznacza, że wykonanie przedmiotu umowy nastąpi na następujących zasadach:</w:t>
                  </w:r>
                </w:p>
                <w:p w14:paraId="0C57516B" w14:textId="30703A2D" w:rsidR="003D2115" w:rsidRDefault="003D2115" w:rsidP="000A715E">
                  <w:pPr>
                    <w:pStyle w:val="Tekstpodstawowy"/>
                    <w:jc w:val="both"/>
                    <w:rPr>
                      <w:sz w:val="22"/>
                      <w:szCs w:val="22"/>
                    </w:rPr>
                  </w:pPr>
                  <w:r>
                    <w:rPr>
                      <w:sz w:val="22"/>
                      <w:szCs w:val="22"/>
                    </w:rPr>
                    <w:t xml:space="preserve">a)  </w:t>
                  </w:r>
                  <w:r w:rsidR="00BD0F5A">
                    <w:rPr>
                      <w:sz w:val="22"/>
                      <w:szCs w:val="22"/>
                    </w:rPr>
                    <w:t xml:space="preserve">Gwarantowany zakres </w:t>
                  </w:r>
                  <w:r>
                    <w:rPr>
                      <w:sz w:val="22"/>
                      <w:szCs w:val="22"/>
                    </w:rPr>
                    <w:t>przedmiotu umowy</w:t>
                  </w:r>
                  <w:r w:rsidR="00BD0F5A">
                    <w:rPr>
                      <w:sz w:val="22"/>
                      <w:szCs w:val="22"/>
                    </w:rPr>
                    <w:t xml:space="preserve">: dostawa </w:t>
                  </w:r>
                  <w:r w:rsidR="00A22B2E">
                    <w:rPr>
                      <w:sz w:val="22"/>
                      <w:szCs w:val="22"/>
                    </w:rPr>
                    <w:t xml:space="preserve">energii elektrycznej </w:t>
                  </w:r>
                  <w:r>
                    <w:rPr>
                      <w:sz w:val="22"/>
                      <w:szCs w:val="22"/>
                    </w:rPr>
                    <w:t>obejmuje okres od 01/01/202</w:t>
                  </w:r>
                  <w:r w:rsidR="00AD07CB">
                    <w:rPr>
                      <w:sz w:val="22"/>
                      <w:szCs w:val="22"/>
                    </w:rPr>
                    <w:t>7</w:t>
                  </w:r>
                  <w:r>
                    <w:rPr>
                      <w:sz w:val="22"/>
                      <w:szCs w:val="22"/>
                    </w:rPr>
                    <w:t>r. do 31/12/202</w:t>
                  </w:r>
                  <w:r w:rsidR="00AD07CB">
                    <w:rPr>
                      <w:sz w:val="22"/>
                      <w:szCs w:val="22"/>
                    </w:rPr>
                    <w:t>7</w:t>
                  </w:r>
                  <w:r>
                    <w:rPr>
                      <w:sz w:val="22"/>
                      <w:szCs w:val="22"/>
                    </w:rPr>
                    <w:t>r.</w:t>
                  </w:r>
                </w:p>
                <w:p w14:paraId="4FE7C054" w14:textId="2CE627B3" w:rsidR="003D2115" w:rsidRDefault="003D2115" w:rsidP="000A715E">
                  <w:pPr>
                    <w:pStyle w:val="Tekstpodstawowy"/>
                    <w:jc w:val="both"/>
                    <w:rPr>
                      <w:sz w:val="22"/>
                      <w:szCs w:val="22"/>
                    </w:rPr>
                  </w:pPr>
                  <w:r>
                    <w:rPr>
                      <w:sz w:val="22"/>
                      <w:szCs w:val="22"/>
                    </w:rPr>
                    <w:t>b) najpóźniej w terminie do 7 dni od daty podpisania umowy Zamawiający złoży oświadczenie o skorzystaniu z prawa opcji.</w:t>
                  </w:r>
                </w:p>
                <w:p w14:paraId="39E5AA52" w14:textId="5707415C" w:rsidR="00EE0258" w:rsidRDefault="00EE0258" w:rsidP="005470FB">
                  <w:pPr>
                    <w:rPr>
                      <w:rFonts w:ascii="Verdana" w:hAnsi="Verdana"/>
                    </w:rPr>
                  </w:pPr>
                </w:p>
              </w:tc>
            </w:tr>
          </w:tbl>
          <w:p w14:paraId="3F0D528A" w14:textId="2874F48D" w:rsidR="00CF5E43" w:rsidRPr="00E20D24" w:rsidRDefault="00CF5E43" w:rsidP="00CF5E43">
            <w:pPr>
              <w:pStyle w:val="Tekstpodstawowy"/>
            </w:pPr>
          </w:p>
        </w:tc>
      </w:tr>
    </w:tbl>
    <w:p w14:paraId="45611B14" w14:textId="77777777" w:rsidR="00CF5E43" w:rsidRPr="00CF5E43" w:rsidRDefault="00CF5E43" w:rsidP="00CF5E43">
      <w:pPr>
        <w:pStyle w:val="Akapitzlist"/>
        <w:numPr>
          <w:ilvl w:val="1"/>
          <w:numId w:val="3"/>
        </w:numPr>
        <w:spacing w:before="120" w:after="60" w:line="240" w:lineRule="auto"/>
        <w:contextualSpacing w:val="0"/>
        <w:jc w:val="both"/>
        <w:outlineLvl w:val="1"/>
        <w:rPr>
          <w:rFonts w:ascii="Times New Roman" w:eastAsia="Times New Roman" w:hAnsi="Times New Roman"/>
          <w:bCs/>
          <w:iCs/>
          <w:vanish/>
          <w:color w:val="000000"/>
          <w:sz w:val="24"/>
          <w:szCs w:val="24"/>
          <w:lang w:val="x-none" w:eastAsia="x-none"/>
        </w:rPr>
      </w:pPr>
    </w:p>
    <w:p w14:paraId="6DE2F897" w14:textId="13412625" w:rsidR="00243EDD" w:rsidRDefault="00243EDD" w:rsidP="00281516">
      <w:pPr>
        <w:pStyle w:val="Nagwek2"/>
      </w:pPr>
      <w:r>
        <w:t>Zamawiający nie przewiduje obowiązku odbycia przez Wykonawcę wizji lokalnej lub sprawdzenia przez Wykonawcę dokumentów niezbędnych do realizacji zamówienia.</w:t>
      </w:r>
    </w:p>
    <w:p w14:paraId="3767A32E" w14:textId="77777777" w:rsidR="00243EDD" w:rsidRDefault="00243EDD" w:rsidP="00281516">
      <w:pPr>
        <w:pStyle w:val="Nagwek2"/>
      </w:pPr>
      <w:r>
        <w:t>Zamawiający nie przewiduje udzielenia zaliczek na poczet wykonania zamówienia.</w:t>
      </w:r>
    </w:p>
    <w:p w14:paraId="1DEBEBF6" w14:textId="77777777" w:rsidR="00243EDD" w:rsidRDefault="00243EDD" w:rsidP="00281516">
      <w:pPr>
        <w:pStyle w:val="Nagwek2"/>
      </w:pPr>
      <w:r>
        <w:t xml:space="preserve">Zamawiający dopuszcza składanie ofert równoważnych. 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w:t>
      </w:r>
      <w:r>
        <w:lastRenderedPageBreak/>
        <w:t xml:space="preserve">zamówienia. W takich sytuacjach ewentualne wskazania na znaki towarowe, patenty, pochodzenie, źródło lub szczególny proces, należy odczytywać z wyrazami „lub równoważne”. </w:t>
      </w:r>
    </w:p>
    <w:p w14:paraId="7EC80472" w14:textId="77777777" w:rsidR="00243EDD" w:rsidRDefault="00243EDD" w:rsidP="00281516">
      <w:pPr>
        <w:pStyle w:val="Nagwek2"/>
      </w:pPr>
      <w:r>
        <w:t xml:space="preserve">Wykonawca, który powołuje się na rozwiązania równoważne opisywanym przez Zamawiającego, jest obowiązany wykazać, że oferowane przez niego materiały i urządzenia  spełniają wymagania określone przez Zamawiającego na poziomie nie niższym niż wskazany w opisie przedmiotu zamówienia. </w:t>
      </w:r>
    </w:p>
    <w:p w14:paraId="5A5F7F93" w14:textId="77777777" w:rsidR="00243EDD" w:rsidRDefault="00243EDD" w:rsidP="00281516">
      <w:pPr>
        <w:pStyle w:val="Nagwek2"/>
      </w:pPr>
      <w:r>
        <w:t xml:space="preserve">W sytuacjach, kiedy Zamawiający opisuje przedmiot zamówienia poprzez odniesienie się do norm, europejskich ocen technicznych, aprobat, specyfikacji technicznych i systemów referencji technicznych, o których mowa w art. 101 ustawy </w:t>
      </w:r>
      <w:proofErr w:type="spellStart"/>
      <w:r>
        <w:t>Pzp</w:t>
      </w:r>
      <w:proofErr w:type="spellEnd"/>
      <w:r>
        <w:t xml:space="preserve">, dopuszcza rozwiązania równoważne opisywanym. </w:t>
      </w:r>
    </w:p>
    <w:p w14:paraId="1CAE157A" w14:textId="77777777" w:rsidR="00243EDD" w:rsidRDefault="00243EDD" w:rsidP="00281516">
      <w:pPr>
        <w:pStyle w:val="Nagwek2"/>
      </w:pPr>
      <w:r>
        <w:t>Zamawiający nie dopuszcza składania ofert wariantowych oraz w postaci katalogów elektronicznych</w:t>
      </w:r>
    </w:p>
    <w:p w14:paraId="2752C618" w14:textId="77777777" w:rsidR="007C54C6" w:rsidRDefault="00243EDD" w:rsidP="00281516">
      <w:pPr>
        <w:pStyle w:val="Nagwek2"/>
      </w:pPr>
      <w:r w:rsidRPr="008C7036">
        <w:t>Zamawiający nie dokonuje podziału zamówienia na części i tym samym nie dopuszcza składania ofert częściowych</w:t>
      </w:r>
      <w:r>
        <w:t xml:space="preserve">. </w:t>
      </w:r>
    </w:p>
    <w:p w14:paraId="5D7AB273" w14:textId="399BC148" w:rsidR="00243EDD" w:rsidRPr="008C7036" w:rsidRDefault="007C54C6" w:rsidP="00281516">
      <w:pPr>
        <w:pStyle w:val="Nagwek2"/>
        <w:numPr>
          <w:ilvl w:val="0"/>
          <w:numId w:val="0"/>
        </w:numPr>
        <w:ind w:left="964"/>
      </w:pPr>
      <w:r w:rsidRPr="007C54C6">
        <w:t>Przedmiot zamówienia stanowi funkcjonalną całość, podział zamówienia na</w:t>
      </w:r>
      <w:r w:rsidRPr="007C54C6">
        <w:br/>
        <w:t>części groziłby nadmiernymi trudnościami technicznymi oraz nadmiernymi</w:t>
      </w:r>
      <w:r w:rsidRPr="007C54C6">
        <w:br/>
        <w:t>kosztami wykonania zamówienia, ponadto brak podziału jest uzasadniony</w:t>
      </w:r>
      <w:r w:rsidRPr="007C54C6">
        <w:br/>
        <w:t>względami organizacyjnymi, ewentualny podział zamówienia mógłby poważnie</w:t>
      </w:r>
      <w:r w:rsidRPr="007C54C6">
        <w:br/>
        <w:t>zagrozić właściwemu wykonaniu zamówienia a potrzeba skoordynowania</w:t>
      </w:r>
      <w:r w:rsidRPr="007C54C6">
        <w:br/>
        <w:t>działań różnych wykonawców realizujących poszczególne części zamówienia</w:t>
      </w:r>
      <w:r w:rsidRPr="007C54C6">
        <w:br/>
        <w:t>mogłaby zagrozić prawidłowej i terminowej realizacji zamówienia.</w:t>
      </w:r>
    </w:p>
    <w:p w14:paraId="471CCA68" w14:textId="77777777" w:rsidR="00243EDD" w:rsidRDefault="00243EDD" w:rsidP="00281516">
      <w:pPr>
        <w:pStyle w:val="Nagwek2"/>
      </w:pPr>
      <w:r>
        <w:t xml:space="preserve">Zamawiający nie zastrzega możliwości ubiegania się o udzielenie zamówienia wyłącznie przez wykonawców, o których mowa w art. 94 ustaw </w:t>
      </w:r>
      <w:proofErr w:type="spellStart"/>
      <w:r>
        <w:t>Pzp</w:t>
      </w:r>
      <w:proofErr w:type="spellEnd"/>
      <w:r>
        <w:t>.</w:t>
      </w:r>
    </w:p>
    <w:p w14:paraId="368DCF73" w14:textId="77777777" w:rsidR="00243EDD" w:rsidRDefault="00243EDD" w:rsidP="00281516">
      <w:pPr>
        <w:pStyle w:val="Nagwek2"/>
      </w:pPr>
      <w:r>
        <w:t xml:space="preserve">Zamawiający nie prowadzi postępowania w celu zawarcia umowy ramowej. </w:t>
      </w:r>
    </w:p>
    <w:p w14:paraId="795C362E" w14:textId="77777777" w:rsidR="00243EDD" w:rsidRDefault="00243EDD" w:rsidP="00281516">
      <w:pPr>
        <w:pStyle w:val="Nagwek2"/>
      </w:pPr>
      <w:r>
        <w:t>Zamawiający nie przewiduje aukcji elektronicznej.</w:t>
      </w:r>
    </w:p>
    <w:p w14:paraId="619786E2" w14:textId="45D8936D" w:rsidR="00243EDD" w:rsidRDefault="00243EDD" w:rsidP="00281516">
      <w:pPr>
        <w:pStyle w:val="Nagwek2"/>
      </w:pPr>
      <w:r>
        <w:t>Zamawiający nie zastrzega obowiązku osobistego wykonania przez Wykonawcę kluczowych zadań - prac związanych z rozmieszczeniem i instalacją przedmiotu zamówienia.</w:t>
      </w:r>
    </w:p>
    <w:p w14:paraId="209C90D2" w14:textId="37914CFD" w:rsidR="005470FB" w:rsidRDefault="005470FB" w:rsidP="00281516">
      <w:pPr>
        <w:pStyle w:val="Nagwek2"/>
      </w:pPr>
      <w:r w:rsidRPr="005470FB">
        <w:t>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w przypadku gdy przypada na nich ponad 10% wartości zamówienia.</w:t>
      </w:r>
    </w:p>
    <w:p w14:paraId="649B04CE" w14:textId="77777777" w:rsidR="00243EDD" w:rsidRDefault="00243EDD" w:rsidP="00AC5888">
      <w:pPr>
        <w:pStyle w:val="Nagwek1"/>
        <w:numPr>
          <w:ilvl w:val="0"/>
          <w:numId w:val="3"/>
        </w:numPr>
      </w:pPr>
      <w:bookmarkStart w:id="5" w:name="_Toc258314245"/>
      <w:r>
        <w:t>INFORMACJA O PRZEDMIOTOWYCH ŚRODKACH DOWODOWYCH:</w:t>
      </w:r>
    </w:p>
    <w:p w14:paraId="75D1A901" w14:textId="2709AF9A" w:rsidR="009B3DAF" w:rsidRPr="009B3DAF" w:rsidRDefault="00243EDD" w:rsidP="00281516">
      <w:pPr>
        <w:pStyle w:val="Nagwek2"/>
        <w:numPr>
          <w:ilvl w:val="0"/>
          <w:numId w:val="0"/>
        </w:numPr>
        <w:ind w:left="964"/>
      </w:pPr>
      <w:r w:rsidRPr="009B3DAF">
        <w:t xml:space="preserve">Zamawiający </w:t>
      </w:r>
      <w:r w:rsidR="009B3DAF">
        <w:rPr>
          <w:lang w:val="pl-PL"/>
        </w:rPr>
        <w:t xml:space="preserve">nie wymaga </w:t>
      </w:r>
      <w:r w:rsidRPr="009B3DAF">
        <w:rPr>
          <w:b/>
        </w:rPr>
        <w:t xml:space="preserve">złożenia wraz </w:t>
      </w:r>
      <w:r w:rsidR="001C254E">
        <w:rPr>
          <w:b/>
          <w:lang w:val="pl-PL"/>
        </w:rPr>
        <w:t xml:space="preserve">z ofertą </w:t>
      </w:r>
      <w:r w:rsidRPr="009B3DAF">
        <w:t>przedmiotowych środków dowodowych</w:t>
      </w:r>
      <w:r w:rsidR="009B3DAF">
        <w:rPr>
          <w:lang w:val="pl-PL"/>
        </w:rPr>
        <w:t>.</w:t>
      </w:r>
    </w:p>
    <w:p w14:paraId="095F1CE0" w14:textId="0E11BB75" w:rsidR="00243EDD" w:rsidRDefault="00243EDD" w:rsidP="00AC5888">
      <w:pPr>
        <w:pStyle w:val="Nagwek1"/>
        <w:numPr>
          <w:ilvl w:val="0"/>
          <w:numId w:val="3"/>
        </w:numPr>
      </w:pPr>
      <w:r>
        <w:t>Informacja o przewidywanych zamówieniach, o których mowa w art. 214 ust. 1 pkt 7 i 8 USTAWY PZP</w:t>
      </w:r>
      <w:bookmarkEnd w:id="5"/>
      <w:r>
        <w:t>.</w:t>
      </w:r>
    </w:p>
    <w:p w14:paraId="20E38622" w14:textId="2AD0A188" w:rsidR="00243EDD" w:rsidRDefault="00243EDD" w:rsidP="00281516">
      <w:pPr>
        <w:pStyle w:val="Nagwek2"/>
      </w:pPr>
      <w:r>
        <w:t xml:space="preserve">Zamawiający nie przewiduje udzielenia zamówień, o których mowa w art. 214 ust. 1 pkt 8 ustawy </w:t>
      </w:r>
      <w:proofErr w:type="spellStart"/>
      <w:r>
        <w:t>Pzp</w:t>
      </w:r>
      <w:proofErr w:type="spellEnd"/>
      <w:r>
        <w:t>.</w:t>
      </w:r>
    </w:p>
    <w:p w14:paraId="20D1B720" w14:textId="77777777" w:rsidR="0058295A" w:rsidRDefault="0058295A" w:rsidP="00281516">
      <w:pPr>
        <w:pStyle w:val="Nagwek2"/>
        <w:numPr>
          <w:ilvl w:val="0"/>
          <w:numId w:val="0"/>
        </w:numPr>
        <w:ind w:left="964"/>
      </w:pPr>
    </w:p>
    <w:p w14:paraId="539D8823" w14:textId="11FE57ED" w:rsidR="00243EDD" w:rsidRDefault="00243EDD" w:rsidP="008E4EAE">
      <w:pPr>
        <w:pStyle w:val="Nagwek1"/>
        <w:numPr>
          <w:ilvl w:val="0"/>
          <w:numId w:val="3"/>
        </w:numPr>
        <w:spacing w:before="0" w:after="0"/>
      </w:pPr>
      <w:bookmarkStart w:id="6" w:name="_Toc258314246"/>
      <w:r>
        <w:t>Termin wykonania zamówienia</w:t>
      </w:r>
      <w:bookmarkEnd w:id="6"/>
    </w:p>
    <w:p w14:paraId="6E2B4218" w14:textId="11C43E64" w:rsidR="009B3DAF" w:rsidRDefault="009B3DAF" w:rsidP="008E4EAE">
      <w:pPr>
        <w:pStyle w:val="Tekstpodstawowy"/>
        <w:spacing w:after="0"/>
        <w:ind w:left="540"/>
        <w:jc w:val="both"/>
        <w:rPr>
          <w:b/>
          <w:bCs/>
          <w:u w:val="single"/>
        </w:rPr>
      </w:pPr>
      <w:bookmarkStart w:id="7" w:name="_Toc258314247"/>
      <w:r w:rsidRPr="009B3DAF">
        <w:rPr>
          <w:bCs/>
        </w:rPr>
        <w:t xml:space="preserve">Wymagany termin wykonania zamówienia: </w:t>
      </w:r>
      <w:r w:rsidR="00D45BA2">
        <w:rPr>
          <w:b/>
          <w:bCs/>
          <w:u w:val="single"/>
        </w:rPr>
        <w:t>24</w:t>
      </w:r>
      <w:r w:rsidR="00A34F7A">
        <w:rPr>
          <w:b/>
          <w:bCs/>
          <w:u w:val="single"/>
        </w:rPr>
        <w:t xml:space="preserve"> miesi</w:t>
      </w:r>
      <w:r w:rsidR="00D45BA2">
        <w:rPr>
          <w:b/>
          <w:bCs/>
          <w:u w:val="single"/>
        </w:rPr>
        <w:t>ące</w:t>
      </w:r>
      <w:r w:rsidR="00A34F7A">
        <w:rPr>
          <w:b/>
          <w:bCs/>
          <w:u w:val="single"/>
        </w:rPr>
        <w:t>, od 01.01.202</w:t>
      </w:r>
      <w:r w:rsidR="00D60065">
        <w:rPr>
          <w:b/>
          <w:bCs/>
          <w:u w:val="single"/>
        </w:rPr>
        <w:t>7</w:t>
      </w:r>
      <w:r w:rsidR="00A34F7A">
        <w:rPr>
          <w:b/>
          <w:bCs/>
          <w:u w:val="single"/>
        </w:rPr>
        <w:t>r. do 31.12.202</w:t>
      </w:r>
      <w:r w:rsidR="00D60065">
        <w:rPr>
          <w:b/>
          <w:bCs/>
          <w:u w:val="single"/>
        </w:rPr>
        <w:t>8</w:t>
      </w:r>
      <w:r w:rsidR="00A34F7A">
        <w:rPr>
          <w:b/>
          <w:bCs/>
          <w:u w:val="single"/>
        </w:rPr>
        <w:t>r.</w:t>
      </w:r>
    </w:p>
    <w:p w14:paraId="2B6584FB" w14:textId="77777777" w:rsidR="0058295A" w:rsidRPr="009B3DAF" w:rsidRDefault="0058295A" w:rsidP="008E4EAE">
      <w:pPr>
        <w:pStyle w:val="Tekstpodstawowy"/>
        <w:spacing w:after="0"/>
        <w:ind w:left="540"/>
        <w:jc w:val="both"/>
      </w:pPr>
    </w:p>
    <w:p w14:paraId="0F1FB972" w14:textId="5915CA26" w:rsidR="00243EDD" w:rsidRDefault="00243EDD" w:rsidP="008E4EAE">
      <w:pPr>
        <w:pStyle w:val="Nagwek1"/>
        <w:numPr>
          <w:ilvl w:val="0"/>
          <w:numId w:val="3"/>
        </w:numPr>
        <w:spacing w:before="0" w:after="0"/>
      </w:pPr>
      <w:r>
        <w:t>Informacja o warunkach udziału w postępowaniu</w:t>
      </w:r>
      <w:bookmarkEnd w:id="7"/>
    </w:p>
    <w:p w14:paraId="4F1A1378" w14:textId="77777777" w:rsidR="00243EDD" w:rsidRDefault="00243EDD" w:rsidP="00281516">
      <w:pPr>
        <w:pStyle w:val="Nagwek2"/>
      </w:pPr>
      <w:r>
        <w:lastRenderedPageBreak/>
        <w:t>O udzielenie zamówienia mogą ubiegać się Wykonawcy, którzy nie podlegają wykluczeniu oraz spełniają warunki udziału w postępowaniu i wymagania określone w niniejszej SWZ.</w:t>
      </w:r>
    </w:p>
    <w:tbl>
      <w:tblPr>
        <w:tblW w:w="8531" w:type="dxa"/>
        <w:jc w:val="right"/>
        <w:tblLayout w:type="fixed"/>
        <w:tblCellMar>
          <w:left w:w="10" w:type="dxa"/>
          <w:right w:w="10" w:type="dxa"/>
        </w:tblCellMar>
        <w:tblLook w:val="0000" w:firstRow="0" w:lastRow="0" w:firstColumn="0" w:lastColumn="0" w:noHBand="0" w:noVBand="0"/>
      </w:tblPr>
      <w:tblGrid>
        <w:gridCol w:w="570"/>
        <w:gridCol w:w="7961"/>
      </w:tblGrid>
      <w:tr w:rsidR="00243EDD" w14:paraId="2D259C1C" w14:textId="77777777" w:rsidTr="00DF18A8">
        <w:trPr>
          <w:jc w:val="right"/>
        </w:trPr>
        <w:tc>
          <w:tcPr>
            <w:tcW w:w="57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669C041" w14:textId="77777777" w:rsidR="00243EDD" w:rsidRPr="00C32B09" w:rsidRDefault="00243EDD" w:rsidP="008E4EAE">
            <w:pPr>
              <w:suppressLineNumbers/>
            </w:pPr>
            <w:r w:rsidRPr="00C32B09">
              <w:rPr>
                <w:lang w:eastAsia="zh-CN"/>
              </w:rPr>
              <w:t>1.</w:t>
            </w:r>
          </w:p>
        </w:tc>
        <w:tc>
          <w:tcPr>
            <w:tcW w:w="796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2015967" w14:textId="77777777" w:rsidR="00243EDD" w:rsidRPr="00C32B09" w:rsidRDefault="00243EDD" w:rsidP="008E4EAE">
            <w:pPr>
              <w:tabs>
                <w:tab w:val="left" w:pos="2552"/>
              </w:tabs>
              <w:jc w:val="both"/>
              <w:rPr>
                <w:rFonts w:eastAsia="Calibri"/>
                <w:lang w:eastAsia="zh-CN"/>
              </w:rPr>
            </w:pPr>
            <w:r w:rsidRPr="00C32B09">
              <w:rPr>
                <w:rFonts w:eastAsia="Calibri"/>
                <w:b/>
                <w:bCs/>
                <w:lang w:eastAsia="zh-CN"/>
              </w:rPr>
              <w:t>Zdolność do występowania w obrocie gospodarczym</w:t>
            </w:r>
          </w:p>
          <w:p w14:paraId="58CF8B73" w14:textId="77777777" w:rsidR="00243EDD" w:rsidRPr="00C32B09" w:rsidRDefault="00243EDD" w:rsidP="008E4EAE">
            <w:pPr>
              <w:tabs>
                <w:tab w:val="left" w:pos="2552"/>
              </w:tabs>
              <w:jc w:val="both"/>
            </w:pPr>
            <w:r w:rsidRPr="00C32B09">
              <w:rPr>
                <w:rFonts w:eastAsia="Calibri"/>
                <w:lang w:eastAsia="zh-CN"/>
              </w:rPr>
              <w:t xml:space="preserve"> Zamawiający nie wyznacza warunku w tym zakresie.</w:t>
            </w:r>
          </w:p>
        </w:tc>
      </w:tr>
      <w:tr w:rsidR="00243EDD" w14:paraId="64625696" w14:textId="77777777" w:rsidTr="00DF18A8">
        <w:trPr>
          <w:jc w:val="right"/>
        </w:trPr>
        <w:tc>
          <w:tcPr>
            <w:tcW w:w="570" w:type="dxa"/>
            <w:tcBorders>
              <w:left w:val="single" w:sz="2" w:space="0" w:color="000000"/>
              <w:bottom w:val="single" w:sz="2" w:space="0" w:color="000000"/>
            </w:tcBorders>
            <w:shd w:val="clear" w:color="auto" w:fill="auto"/>
            <w:tcMar>
              <w:top w:w="55" w:type="dxa"/>
              <w:left w:w="55" w:type="dxa"/>
              <w:bottom w:w="55" w:type="dxa"/>
              <w:right w:w="55" w:type="dxa"/>
            </w:tcMar>
          </w:tcPr>
          <w:p w14:paraId="16E2B624" w14:textId="77777777" w:rsidR="00243EDD" w:rsidRPr="00C32B09" w:rsidRDefault="00243EDD" w:rsidP="008E4EAE">
            <w:pPr>
              <w:suppressLineNumbers/>
            </w:pPr>
            <w:r w:rsidRPr="00C32B09">
              <w:rPr>
                <w:lang w:eastAsia="zh-CN"/>
              </w:rPr>
              <w:t>2.</w:t>
            </w:r>
          </w:p>
        </w:tc>
        <w:tc>
          <w:tcPr>
            <w:tcW w:w="796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2723FFF" w14:textId="77777777" w:rsidR="00243EDD" w:rsidRPr="00C32B09" w:rsidRDefault="00243EDD" w:rsidP="008E4EAE">
            <w:pPr>
              <w:tabs>
                <w:tab w:val="left" w:pos="1778"/>
                <w:tab w:val="left" w:pos="2552"/>
              </w:tabs>
              <w:jc w:val="both"/>
              <w:rPr>
                <w:lang w:eastAsia="zh-CN"/>
              </w:rPr>
            </w:pPr>
            <w:r w:rsidRPr="00C32B09">
              <w:rPr>
                <w:b/>
                <w:bCs/>
                <w:lang w:eastAsia="zh-CN"/>
              </w:rPr>
              <w:t>Uprawnień do prowadzenia określonej działalności gospodarczej lub zawodowej, o ile wynika to z odrębnych przepisów</w:t>
            </w:r>
            <w:r w:rsidRPr="00C32B09">
              <w:rPr>
                <w:lang w:eastAsia="zh-CN"/>
              </w:rPr>
              <w:t xml:space="preserve"> </w:t>
            </w:r>
          </w:p>
          <w:p w14:paraId="5D114497" w14:textId="77777777" w:rsidR="009B3DAF" w:rsidRPr="0069152D" w:rsidRDefault="009B3DAF" w:rsidP="008E4EAE">
            <w:pPr>
              <w:jc w:val="both"/>
              <w:rPr>
                <w:sz w:val="22"/>
                <w:szCs w:val="22"/>
              </w:rPr>
            </w:pPr>
            <w:r w:rsidRPr="0069152D">
              <w:rPr>
                <w:b/>
                <w:sz w:val="22"/>
                <w:szCs w:val="22"/>
                <w:u w:val="single"/>
              </w:rPr>
              <w:t>Koncesja na prowadzenie działalności gospodarczej w zakresie obrotu energią elektryczną wydaną przez Prezesa Urzędu Regulacji Energetyki,</w:t>
            </w:r>
          </w:p>
          <w:p w14:paraId="440DE6F6" w14:textId="2CE15F49" w:rsidR="00243EDD" w:rsidRPr="00C32B09" w:rsidRDefault="00243EDD" w:rsidP="008E4EAE">
            <w:pPr>
              <w:tabs>
                <w:tab w:val="left" w:pos="1778"/>
                <w:tab w:val="left" w:pos="2552"/>
              </w:tabs>
              <w:jc w:val="both"/>
            </w:pPr>
          </w:p>
        </w:tc>
      </w:tr>
      <w:tr w:rsidR="00243EDD" w14:paraId="594A4F93" w14:textId="77777777" w:rsidTr="00DF18A8">
        <w:trPr>
          <w:jc w:val="right"/>
        </w:trPr>
        <w:tc>
          <w:tcPr>
            <w:tcW w:w="570" w:type="dxa"/>
            <w:tcBorders>
              <w:left w:val="single" w:sz="2" w:space="0" w:color="000000"/>
              <w:bottom w:val="single" w:sz="2" w:space="0" w:color="000000"/>
            </w:tcBorders>
            <w:shd w:val="clear" w:color="auto" w:fill="auto"/>
            <w:tcMar>
              <w:top w:w="55" w:type="dxa"/>
              <w:left w:w="55" w:type="dxa"/>
              <w:bottom w:w="55" w:type="dxa"/>
              <w:right w:w="55" w:type="dxa"/>
            </w:tcMar>
          </w:tcPr>
          <w:p w14:paraId="2BA0B5EC" w14:textId="77777777" w:rsidR="00243EDD" w:rsidRPr="00C32B09" w:rsidRDefault="00243EDD" w:rsidP="008E4EAE">
            <w:pPr>
              <w:suppressLineNumbers/>
            </w:pPr>
            <w:r w:rsidRPr="00C32B09">
              <w:rPr>
                <w:lang w:eastAsia="zh-CN"/>
              </w:rPr>
              <w:t>3.</w:t>
            </w:r>
          </w:p>
        </w:tc>
        <w:tc>
          <w:tcPr>
            <w:tcW w:w="796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F6FFB1F" w14:textId="77777777" w:rsidR="00243EDD" w:rsidRPr="002934A2" w:rsidRDefault="00243EDD" w:rsidP="008E4EAE">
            <w:pPr>
              <w:tabs>
                <w:tab w:val="left" w:pos="1778"/>
                <w:tab w:val="left" w:pos="2552"/>
              </w:tabs>
              <w:jc w:val="both"/>
              <w:rPr>
                <w:lang w:eastAsia="zh-CN"/>
              </w:rPr>
            </w:pPr>
            <w:r w:rsidRPr="002934A2">
              <w:rPr>
                <w:b/>
                <w:bCs/>
                <w:lang w:eastAsia="zh-CN"/>
              </w:rPr>
              <w:t>Sytuacja ekonomiczna lub finansowa</w:t>
            </w:r>
            <w:r w:rsidRPr="002934A2">
              <w:rPr>
                <w:lang w:eastAsia="zh-CN"/>
              </w:rPr>
              <w:t xml:space="preserve"> </w:t>
            </w:r>
          </w:p>
          <w:p w14:paraId="16F73746" w14:textId="2510429C" w:rsidR="002934A2" w:rsidRPr="002934A2" w:rsidRDefault="002934A2" w:rsidP="008E4EAE">
            <w:pPr>
              <w:tabs>
                <w:tab w:val="left" w:pos="1778"/>
                <w:tab w:val="left" w:pos="2552"/>
              </w:tabs>
              <w:jc w:val="both"/>
            </w:pPr>
            <w:r w:rsidRPr="002934A2">
              <w:rPr>
                <w:rFonts w:eastAsia="Calibri"/>
                <w:lang w:eastAsia="zh-CN"/>
              </w:rPr>
              <w:t>Zamawiający nie wyznacza warunku w tym zakresie.</w:t>
            </w:r>
          </w:p>
          <w:p w14:paraId="1601ACAE" w14:textId="29564492" w:rsidR="004F331B" w:rsidRPr="002934A2" w:rsidRDefault="004F331B" w:rsidP="002934A2"/>
        </w:tc>
      </w:tr>
      <w:tr w:rsidR="00243EDD" w14:paraId="0E24249F" w14:textId="77777777" w:rsidTr="00DF18A8">
        <w:trPr>
          <w:jc w:val="right"/>
        </w:trPr>
        <w:tc>
          <w:tcPr>
            <w:tcW w:w="570" w:type="dxa"/>
            <w:tcBorders>
              <w:left w:val="single" w:sz="2" w:space="0" w:color="000000"/>
              <w:bottom w:val="single" w:sz="2" w:space="0" w:color="000000"/>
            </w:tcBorders>
            <w:shd w:val="clear" w:color="auto" w:fill="auto"/>
            <w:tcMar>
              <w:top w:w="55" w:type="dxa"/>
              <w:left w:w="55" w:type="dxa"/>
              <w:bottom w:w="55" w:type="dxa"/>
              <w:right w:w="55" w:type="dxa"/>
            </w:tcMar>
          </w:tcPr>
          <w:p w14:paraId="12DB955E" w14:textId="77777777" w:rsidR="00243EDD" w:rsidRPr="00C32B09" w:rsidRDefault="00243EDD" w:rsidP="008E4EAE">
            <w:pPr>
              <w:suppressLineNumbers/>
            </w:pPr>
            <w:r w:rsidRPr="00C32B09">
              <w:rPr>
                <w:lang w:eastAsia="zh-CN"/>
              </w:rPr>
              <w:t>4.</w:t>
            </w:r>
          </w:p>
        </w:tc>
        <w:tc>
          <w:tcPr>
            <w:tcW w:w="796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CFDFE42" w14:textId="77777777" w:rsidR="00243EDD" w:rsidRPr="002934A2" w:rsidRDefault="00243EDD" w:rsidP="008E4EAE">
            <w:pPr>
              <w:tabs>
                <w:tab w:val="left" w:pos="1778"/>
                <w:tab w:val="left" w:pos="2552"/>
              </w:tabs>
              <w:jc w:val="both"/>
            </w:pPr>
            <w:r w:rsidRPr="002934A2">
              <w:rPr>
                <w:b/>
                <w:bCs/>
                <w:lang w:eastAsia="zh-CN"/>
              </w:rPr>
              <w:t>Zdolność techniczna lub zawodowa</w:t>
            </w:r>
            <w:r w:rsidRPr="002934A2">
              <w:rPr>
                <w:lang w:eastAsia="zh-CN"/>
              </w:rPr>
              <w:t xml:space="preserve"> </w:t>
            </w:r>
          </w:p>
          <w:p w14:paraId="03920CA4" w14:textId="77777777" w:rsidR="009B3DAF" w:rsidRPr="002934A2" w:rsidRDefault="009B3DAF" w:rsidP="00C53075">
            <w:pPr>
              <w:jc w:val="both"/>
              <w:rPr>
                <w:sz w:val="22"/>
                <w:szCs w:val="22"/>
              </w:rPr>
            </w:pPr>
            <w:r w:rsidRPr="002934A2">
              <w:rPr>
                <w:sz w:val="22"/>
                <w:szCs w:val="22"/>
              </w:rPr>
              <w:t>Zamawiający uzna wyżej wymieniony warunek za spełniony, jeżeli  Wykonawca wykaże, że w okresie ostatnich trzech lat przed upływem terminu składania ofert, (a jeżeli okres prowadzenia działalności jest krótszy - w tym okresie), należycie wykonał:</w:t>
            </w:r>
          </w:p>
          <w:p w14:paraId="14FB8F20" w14:textId="3EB1AFEC" w:rsidR="009B3DAF" w:rsidRPr="002934A2" w:rsidRDefault="009B3DAF" w:rsidP="00C53075">
            <w:pPr>
              <w:jc w:val="both"/>
              <w:rPr>
                <w:color w:val="FF0000"/>
                <w:sz w:val="22"/>
                <w:szCs w:val="22"/>
              </w:rPr>
            </w:pPr>
            <w:r w:rsidRPr="002934A2">
              <w:rPr>
                <w:sz w:val="22"/>
                <w:szCs w:val="22"/>
              </w:rPr>
              <w:t xml:space="preserve"> co najmniej 2 zamówienia, każde polegające na dostawie energii elektrycznej </w:t>
            </w:r>
            <w:r w:rsidR="00935700" w:rsidRPr="002934A2">
              <w:rPr>
                <w:sz w:val="22"/>
                <w:szCs w:val="22"/>
              </w:rPr>
              <w:t xml:space="preserve">o wolumenie minimum </w:t>
            </w:r>
            <w:r w:rsidR="00B17F95" w:rsidRPr="002934A2">
              <w:rPr>
                <w:sz w:val="22"/>
                <w:szCs w:val="22"/>
              </w:rPr>
              <w:t>4</w:t>
            </w:r>
            <w:r w:rsidR="00793CBB" w:rsidRPr="002934A2">
              <w:rPr>
                <w:sz w:val="22"/>
                <w:szCs w:val="22"/>
              </w:rPr>
              <w:t>0</w:t>
            </w:r>
            <w:r w:rsidR="00B17F95" w:rsidRPr="002934A2">
              <w:rPr>
                <w:sz w:val="22"/>
                <w:szCs w:val="22"/>
              </w:rPr>
              <w:t xml:space="preserve"> 000</w:t>
            </w:r>
            <w:r w:rsidR="00935700" w:rsidRPr="002934A2">
              <w:t xml:space="preserve"> MWh</w:t>
            </w:r>
            <w:r w:rsidR="00935700" w:rsidRPr="002934A2">
              <w:rPr>
                <w:sz w:val="22"/>
                <w:szCs w:val="22"/>
              </w:rPr>
              <w:t xml:space="preserve"> w okresie roku</w:t>
            </w:r>
            <w:r w:rsidR="00935700" w:rsidRPr="002934A2">
              <w:rPr>
                <w:color w:val="FF0000"/>
                <w:sz w:val="22"/>
                <w:szCs w:val="22"/>
              </w:rPr>
              <w:t xml:space="preserve">. </w:t>
            </w:r>
          </w:p>
          <w:p w14:paraId="1C991C4C" w14:textId="77777777" w:rsidR="00C00A14" w:rsidRPr="002934A2" w:rsidRDefault="00C00A14" w:rsidP="00E52742">
            <w:pPr>
              <w:tabs>
                <w:tab w:val="left" w:pos="1778"/>
                <w:tab w:val="left" w:pos="2552"/>
              </w:tabs>
              <w:ind w:left="121" w:hanging="65"/>
              <w:jc w:val="both"/>
              <w:textAlignment w:val="auto"/>
              <w:rPr>
                <w:bCs/>
                <w:lang w:eastAsia="zh-CN"/>
              </w:rPr>
            </w:pPr>
          </w:p>
          <w:p w14:paraId="5EFF2C41" w14:textId="1C810492" w:rsidR="00C00A14" w:rsidRPr="002934A2" w:rsidRDefault="00C00A14" w:rsidP="00E52742">
            <w:pPr>
              <w:tabs>
                <w:tab w:val="left" w:pos="1778"/>
                <w:tab w:val="left" w:pos="2552"/>
              </w:tabs>
              <w:ind w:left="119" w:hanging="62"/>
              <w:jc w:val="both"/>
              <w:textAlignment w:val="auto"/>
              <w:rPr>
                <w:bCs/>
                <w:lang w:eastAsia="zh-CN"/>
              </w:rPr>
            </w:pPr>
            <w:r w:rsidRPr="002934A2">
              <w:rPr>
                <w:bCs/>
                <w:lang w:eastAsia="zh-CN"/>
              </w:rPr>
              <w:t xml:space="preserve">W przypadku wykazania przez Wykonawcę dostawy ciągłej, część zamówienia już faktycznie wykonana musi wypełniać na dzień składania ofert wymogi określone przez zamawiającego. </w:t>
            </w:r>
            <w:r w:rsidRPr="002934A2">
              <w:rPr>
                <w:bCs/>
                <w:lang w:eastAsia="zh-CN"/>
              </w:rPr>
              <w:tab/>
            </w:r>
          </w:p>
          <w:p w14:paraId="51A3A600" w14:textId="7E51A056" w:rsidR="00243EDD" w:rsidRPr="002934A2" w:rsidRDefault="00C00A14" w:rsidP="00E52742">
            <w:pPr>
              <w:tabs>
                <w:tab w:val="left" w:pos="1778"/>
                <w:tab w:val="left" w:pos="2552"/>
              </w:tabs>
              <w:ind w:left="119" w:hanging="62"/>
              <w:jc w:val="both"/>
              <w:rPr>
                <w:bCs/>
                <w:lang w:eastAsia="zh-CN"/>
              </w:rPr>
            </w:pPr>
            <w:r w:rsidRPr="002934A2">
              <w:rPr>
                <w:bCs/>
                <w:i/>
                <w:lang w:eastAsia="zh-CN"/>
              </w:rPr>
              <w:t>W przypadku wykonawców, którzy realizowali dostawy/usługi za wynagrodzeniem wyrażonym w innych walutach niż złoty polski, zamawiający przeliczy wartość tych dostaw po średnim kursie NBP z dnia ukazania się ogłoszenia o zamówieniu</w:t>
            </w:r>
          </w:p>
        </w:tc>
      </w:tr>
    </w:tbl>
    <w:p w14:paraId="1B9D9A57" w14:textId="77777777" w:rsidR="00243EDD" w:rsidRDefault="00243EDD" w:rsidP="00281516">
      <w:pPr>
        <w:pStyle w:val="Nagwek2"/>
      </w:pPr>
      <w:r>
        <w:t xml:space="preserve">Zamawiający może, na każdym etapie postępowania, uznać, że Wykonawca nie posiada wymaganych zdolności technicznych lub zawodowych, jeżeli posiadanie przez Wykonawcę sprzecznych interesów, w szczególności zaangażowanie zasobów technicznych lub zawodowych wykonawcy w inne przedsięwzięcia gospodarcze wykonawcy może mieć negatywny wpływ na realizację zamówienia. </w:t>
      </w:r>
    </w:p>
    <w:p w14:paraId="3B72B1EF" w14:textId="77777777" w:rsidR="00243EDD" w:rsidRDefault="00243EDD" w:rsidP="008E4EAE">
      <w:pPr>
        <w:pStyle w:val="Nagwek1"/>
        <w:numPr>
          <w:ilvl w:val="0"/>
          <w:numId w:val="3"/>
        </w:numPr>
        <w:spacing w:before="0" w:after="0"/>
      </w:pPr>
      <w:r>
        <w:t>Podstawy wykluczenia wykonawcy Z POSTĘPOWANIA</w:t>
      </w:r>
    </w:p>
    <w:p w14:paraId="3A20EA1A" w14:textId="5E10F8A2" w:rsidR="00243EDD" w:rsidRPr="00F90D53" w:rsidRDefault="00243EDD" w:rsidP="00281516">
      <w:pPr>
        <w:pStyle w:val="Nagwek2"/>
      </w:pPr>
      <w:r>
        <w:t xml:space="preserve">Zamawiający wykluczy z postępowania o udzielenie zamówienia </w:t>
      </w:r>
      <w:r w:rsidRPr="00F90D53">
        <w:t xml:space="preserve">Wykonawcę, wobec którego zachodzą podstawy wykluczenia, o których mowa w art. 108 ust. 1 </w:t>
      </w:r>
      <w:r w:rsidR="000C5D51">
        <w:rPr>
          <w:lang w:val="pl-PL"/>
        </w:rPr>
        <w:t xml:space="preserve">i 2 </w:t>
      </w:r>
      <w:r w:rsidRPr="00F90D53">
        <w:t xml:space="preserve">ustawy </w:t>
      </w:r>
      <w:proofErr w:type="spellStart"/>
      <w:r w:rsidRPr="00F90D53">
        <w:t>Pzp</w:t>
      </w:r>
      <w:proofErr w:type="spellEnd"/>
      <w:r w:rsidRPr="00F90D53">
        <w:t>.</w:t>
      </w:r>
    </w:p>
    <w:p w14:paraId="1BC1BDD7" w14:textId="03FAE5CA" w:rsidR="00243EDD" w:rsidRDefault="00243EDD" w:rsidP="00281516">
      <w:pPr>
        <w:pStyle w:val="Nagwek2"/>
      </w:pPr>
      <w:r>
        <w:t xml:space="preserve">Stosownie do treści art. 109 ust. </w:t>
      </w:r>
      <w:r w:rsidRPr="00A91B50">
        <w:t>1,</w:t>
      </w:r>
      <w:r>
        <w:t xml:space="preserve"> pkt </w:t>
      </w:r>
      <w:r w:rsidR="00E063B7">
        <w:rPr>
          <w:lang w:val="pl-PL"/>
        </w:rPr>
        <w:t xml:space="preserve">1, pkt </w:t>
      </w:r>
      <w:r>
        <w:t>4, pkt 5, pkt 6, pkt 7, pkt 8, pkt 9 i pkt 10 ustawy PZP, Zamawiający wykluczy z postępowania Wykonawcę:</w:t>
      </w:r>
    </w:p>
    <w:p w14:paraId="07AFFE16" w14:textId="77777777" w:rsidR="00003FDF" w:rsidRDefault="00003FDF" w:rsidP="00281516">
      <w:pPr>
        <w:pStyle w:val="Nagwek2"/>
        <w:numPr>
          <w:ilvl w:val="0"/>
          <w:numId w:val="12"/>
        </w:numPr>
      </w:pPr>
      <w:r>
        <w:t>pkt 1) który naruszył obowiązki dotyczące płatności podatków, opłat lub składek na ubezpieczenia społeczne lub zdrowotne, z wyjątkiem przypadku, o którym mowa w art. 108 ust. 1 pkt 3 ustawy PZP,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14:paraId="7E782D37" w14:textId="77777777" w:rsidR="00243EDD" w:rsidRDefault="00243EDD" w:rsidP="00281516">
      <w:pPr>
        <w:pStyle w:val="Nagwek2"/>
        <w:numPr>
          <w:ilvl w:val="0"/>
          <w:numId w:val="6"/>
        </w:numPr>
      </w:pPr>
      <w: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36BA0C6" w14:textId="77777777" w:rsidR="00243EDD" w:rsidRDefault="00243EDD" w:rsidP="00281516">
      <w:pPr>
        <w:pStyle w:val="Nagwek2"/>
        <w:numPr>
          <w:ilvl w:val="0"/>
          <w:numId w:val="6"/>
        </w:numPr>
      </w:pPr>
      <w:r>
        <w:lastRenderedPageBreak/>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303A745" w14:textId="77777777" w:rsidR="00243EDD" w:rsidRDefault="00243EDD" w:rsidP="00281516">
      <w:pPr>
        <w:pStyle w:val="Nagwek2"/>
        <w:numPr>
          <w:ilvl w:val="0"/>
          <w:numId w:val="6"/>
        </w:numPr>
      </w:pPr>
      <w:r>
        <w:t>pkt 6) jeżeli występuje konflikt interesów w rozumieniu art. 56 ust. 2, którego nie można skutecznie wyeliminować w inny sposób niż przez wykluczenie wykonawcy;</w:t>
      </w:r>
    </w:p>
    <w:p w14:paraId="2E34C5A7" w14:textId="77777777" w:rsidR="00243EDD" w:rsidRDefault="00243EDD" w:rsidP="00281516">
      <w:pPr>
        <w:pStyle w:val="Nagwek2"/>
        <w:numPr>
          <w:ilvl w:val="0"/>
          <w:numId w:val="6"/>
        </w:numPr>
      </w:pPr>
      <w:r>
        <w:t xml:space="preserve"> 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98F6B5D" w14:textId="77777777" w:rsidR="00243EDD" w:rsidRDefault="00243EDD" w:rsidP="00281516">
      <w:pPr>
        <w:pStyle w:val="Nagwek2"/>
        <w:numPr>
          <w:ilvl w:val="0"/>
          <w:numId w:val="6"/>
        </w:numPr>
      </w:pPr>
      <w:r>
        <w:t xml:space="preserve">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4E16A481" w14:textId="77777777" w:rsidR="00243EDD" w:rsidRDefault="00243EDD" w:rsidP="00281516">
      <w:pPr>
        <w:pStyle w:val="Nagwek2"/>
        <w:numPr>
          <w:ilvl w:val="0"/>
          <w:numId w:val="6"/>
        </w:numPr>
      </w:pPr>
      <w:r>
        <w:t xml:space="preserve">pkt 9) który bezprawnie wpływał lub próbował wpływać na czynności Zamawiającego lub próbował pozyskać lub pozyskał informacje poufne, mogące dać mu przewagę w postępowaniu o udzielenie zamówienia; </w:t>
      </w:r>
    </w:p>
    <w:p w14:paraId="55B1BAE9" w14:textId="77777777" w:rsidR="00243EDD" w:rsidRDefault="00243EDD" w:rsidP="00281516">
      <w:pPr>
        <w:pStyle w:val="Nagwek2"/>
        <w:numPr>
          <w:ilvl w:val="0"/>
          <w:numId w:val="6"/>
        </w:numPr>
      </w:pPr>
      <w:r>
        <w:t>pkt 10) który w wyniku lekkomyślności lub niedbalstwa przedstawił informacje wprowadzające w błąd, co mogło mieć istotny wpływ na decyzje podejmowane przez Zamawiającego w postępowaniu o udzielenie zamówienia.</w:t>
      </w:r>
    </w:p>
    <w:p w14:paraId="5D8E5EEA" w14:textId="77777777" w:rsidR="00EE0258" w:rsidRPr="00EE0258" w:rsidRDefault="00EE0258" w:rsidP="00281516">
      <w:pPr>
        <w:pStyle w:val="Nagwek2"/>
      </w:pPr>
      <w:r w:rsidRPr="00EE0258">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 dalej jako ustawa sankcyjna.</w:t>
      </w:r>
    </w:p>
    <w:p w14:paraId="4DDA9FD6" w14:textId="0BCC6D68" w:rsidR="00EE0258" w:rsidRPr="00EE0258" w:rsidRDefault="00EE0258" w:rsidP="00281516">
      <w:pPr>
        <w:pStyle w:val="Nagwek2"/>
      </w:pPr>
      <w:r w:rsidRPr="00EE0258">
        <w:t>Zamawiający wykluczy z postępowania o udzielenie zamówienia Wykonawcę, wobec którego zachodzą podstawy wykluczenia, o których mowa w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w:t>
      </w:r>
      <w:r w:rsidR="009B1B4C">
        <w:rPr>
          <w:lang w:val="pl-PL"/>
        </w:rPr>
        <w:t>5</w:t>
      </w:r>
      <w:r w:rsidRPr="00EE0258">
        <w:t>/</w:t>
      </w:r>
      <w:r w:rsidR="009B1B4C">
        <w:rPr>
          <w:lang w:val="pl-PL"/>
        </w:rPr>
        <w:t>2033</w:t>
      </w:r>
      <w:r w:rsidRPr="00EE0258">
        <w:t xml:space="preserve"> w sprawie zmiany rozporządzenia (UE) nr 833/2014 dotyczącego środków ograniczających w związku z działaniami Rosji destabilizującymi sytuację na Ukrainie (Dz. Urz. UE nr L 111 z 8.4.2022, str. 1), dalej: rozporządzenie 202</w:t>
      </w:r>
      <w:r w:rsidR="009B1B4C">
        <w:rPr>
          <w:lang w:val="pl-PL"/>
        </w:rPr>
        <w:t>5</w:t>
      </w:r>
      <w:r w:rsidRPr="00EE0258">
        <w:t>/</w:t>
      </w:r>
      <w:r w:rsidR="009B1B4C">
        <w:rPr>
          <w:lang w:val="pl-PL"/>
        </w:rPr>
        <w:t>2033</w:t>
      </w:r>
      <w:r w:rsidRPr="00EE0258">
        <w:t xml:space="preserve">. </w:t>
      </w:r>
    </w:p>
    <w:p w14:paraId="1E5C5284" w14:textId="3D45FF43" w:rsidR="00243EDD" w:rsidRDefault="00243EDD" w:rsidP="00281516">
      <w:pPr>
        <w:pStyle w:val="Nagwek2"/>
      </w:pPr>
      <w:r>
        <w:t>Jeżeli Wykonawca polega na zdolnościach lub sytuacji podmiotów udostępniających zasoby Zamawiający zbada, czy nie zachodzą wobec tego podmiotu podstawy wykluczenia, które zostały przewidziane względem Wykonawcy.</w:t>
      </w:r>
    </w:p>
    <w:p w14:paraId="56D64B92" w14:textId="77777777" w:rsidR="00243EDD" w:rsidRDefault="00243EDD" w:rsidP="00281516">
      <w:pPr>
        <w:pStyle w:val="Nagwek2"/>
      </w:pPr>
      <w:r>
        <w:t>W przypadku wspólnego ubiegania się wykonawców o udzielenie zamówienia zamawiający bada, czy nie zachodzą podstawy wykluczenia wobec każdego z tych wykonawców.</w:t>
      </w:r>
    </w:p>
    <w:p w14:paraId="761E1406" w14:textId="77777777" w:rsidR="00243EDD" w:rsidRPr="00015440" w:rsidRDefault="00243EDD" w:rsidP="00281516">
      <w:pPr>
        <w:pStyle w:val="Nagwek2"/>
        <w:rPr>
          <w:color w:val="auto"/>
        </w:rPr>
      </w:pPr>
      <w:r>
        <w:t xml:space="preserve">W przypadkach, o których mowa w art 109 ust.1 pkt 1), pkt 4), pkt 5) i pkt 7)  ustawy PZP, zamawiający może nie wykluczać wykonawcy, jeżeli wykluczenie byłoby w sposób oczywisty nieproporcjonalne, w szczególności gdy kwota zaległych podatków lub składek na ubezpieczenie społeczne jest niewielka </w:t>
      </w:r>
      <w:r w:rsidRPr="00015440">
        <w:rPr>
          <w:color w:val="auto"/>
        </w:rPr>
        <w:t xml:space="preserve">albo sytuacja ekonomiczna lub finansowa wykonawcy, o którym mowa powyżej w pkt 9.2. </w:t>
      </w:r>
      <w:proofErr w:type="spellStart"/>
      <w:r w:rsidRPr="00015440">
        <w:rPr>
          <w:color w:val="auto"/>
        </w:rPr>
        <w:t>tiret</w:t>
      </w:r>
      <w:proofErr w:type="spellEnd"/>
      <w:r w:rsidRPr="00015440">
        <w:rPr>
          <w:color w:val="auto"/>
        </w:rPr>
        <w:t xml:space="preserve"> drugie, jest wystarczająca do wykonania zamówienia.</w:t>
      </w:r>
    </w:p>
    <w:p w14:paraId="7AF33146" w14:textId="77777777" w:rsidR="00243EDD" w:rsidRDefault="00243EDD" w:rsidP="00281516">
      <w:pPr>
        <w:pStyle w:val="Nagwek2"/>
      </w:pPr>
      <w:r>
        <w:lastRenderedPageBreak/>
        <w:t xml:space="preserve">Wykluczenie Wykonawcy następuje zgodnie z art. 111 ustawy PZP. </w:t>
      </w:r>
    </w:p>
    <w:p w14:paraId="5EB63773" w14:textId="2D5E4DD9" w:rsidR="00243EDD" w:rsidRDefault="00243EDD" w:rsidP="00281516">
      <w:pPr>
        <w:pStyle w:val="Nagwek2"/>
      </w:pPr>
      <w:r>
        <w:t xml:space="preserve">Wykonawca nie podlega wykluczeniu w okolicznościach określonych w art. 108 ust. 1 pkt 1), 2), 5) ustawy PZP, jeżeli udowodni zamawiającemu, że spełnił łącznie przesłanki wskazane w art. 110 ust. 2 ustawy PZP. </w:t>
      </w:r>
    </w:p>
    <w:p w14:paraId="0F7A1BB6" w14:textId="77777777" w:rsidR="00243EDD" w:rsidRDefault="00243EDD" w:rsidP="00281516">
      <w:pPr>
        <w:pStyle w:val="Nagwek2"/>
      </w:pPr>
      <w: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5A85BBEE" w14:textId="181377D9" w:rsidR="00243EDD" w:rsidRDefault="00243EDD" w:rsidP="008E4EAE">
      <w:pPr>
        <w:pStyle w:val="Nagwek1"/>
        <w:numPr>
          <w:ilvl w:val="0"/>
          <w:numId w:val="3"/>
        </w:numPr>
        <w:spacing w:before="0" w:after="0"/>
      </w:pPr>
      <w:bookmarkStart w:id="8" w:name="_Toc258314248"/>
      <w:r>
        <w:t>wykaz podmiotowych środków dowodowych</w:t>
      </w:r>
      <w:bookmarkEnd w:id="8"/>
      <w:r>
        <w:t xml:space="preserve"> (DOKUMENTY SKŁADANE W CELU POTWIERDZENIA SPEŁNIANIA WARUNKÓW UDZIAŁU W POSTĘPOWANIU ORAZ BRAK PODSTAW WYKLUCZNIA).</w:t>
      </w:r>
    </w:p>
    <w:p w14:paraId="578776BF" w14:textId="77777777" w:rsidR="00243EDD" w:rsidRPr="005E7956" w:rsidRDefault="00243EDD" w:rsidP="00281516">
      <w:pPr>
        <w:pStyle w:val="Nagwek2"/>
      </w:pPr>
      <w:r>
        <w:t xml:space="preserve">Zamawiający </w:t>
      </w:r>
      <w:r w:rsidRPr="00F05FB0">
        <w:rPr>
          <w:b/>
        </w:rPr>
        <w:t xml:space="preserve">przed wyborem najkorzystniejszej oferty wezwie </w:t>
      </w:r>
      <w:r>
        <w:rPr>
          <w:b/>
        </w:rPr>
        <w:t>W</w:t>
      </w:r>
      <w:r w:rsidRPr="00F05FB0">
        <w:rPr>
          <w:b/>
        </w:rPr>
        <w:t>ykonawcę, którego oferta została najwyżej oceniona</w:t>
      </w:r>
      <w:r>
        <w:t xml:space="preserve">, do złożenia w wyznaczonym terminie, nie krótszym niż 10 dni od dnia wezwania, aktualnych na dzień złożenia następujących podmiotowych </w:t>
      </w:r>
      <w:r w:rsidRPr="005E7956">
        <w:t xml:space="preserve">środków dowodowych: </w:t>
      </w:r>
    </w:p>
    <w:tbl>
      <w:tblPr>
        <w:tblW w:w="8829" w:type="dxa"/>
        <w:jc w:val="right"/>
        <w:tblLayout w:type="fixed"/>
        <w:tblCellMar>
          <w:left w:w="10" w:type="dxa"/>
          <w:right w:w="10" w:type="dxa"/>
        </w:tblCellMar>
        <w:tblLook w:val="0000" w:firstRow="0" w:lastRow="0" w:firstColumn="0" w:lastColumn="0" w:noHBand="0" w:noVBand="0"/>
      </w:tblPr>
      <w:tblGrid>
        <w:gridCol w:w="630"/>
        <w:gridCol w:w="8199"/>
      </w:tblGrid>
      <w:tr w:rsidR="00243EDD" w:rsidRPr="00F05FB0" w14:paraId="60D27A0F" w14:textId="77777777" w:rsidTr="00DF18A8">
        <w:trPr>
          <w:trHeight w:val="510"/>
          <w:jc w:val="right"/>
        </w:trPr>
        <w:tc>
          <w:tcPr>
            <w:tcW w:w="63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2E35CB3" w14:textId="77777777" w:rsidR="00243EDD" w:rsidRPr="00B36087" w:rsidRDefault="00243EDD" w:rsidP="008E4EAE">
            <w:pPr>
              <w:suppressLineNumbers/>
              <w:jc w:val="both"/>
            </w:pPr>
            <w:r>
              <w:t>1</w:t>
            </w:r>
          </w:p>
        </w:tc>
        <w:tc>
          <w:tcPr>
            <w:tcW w:w="819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767F44D" w14:textId="77777777" w:rsidR="00243EDD" w:rsidRPr="00B36087" w:rsidRDefault="00243EDD" w:rsidP="008E4EAE">
            <w:pPr>
              <w:jc w:val="both"/>
            </w:pPr>
            <w:r w:rsidRPr="00B36087">
              <w:rPr>
                <w:b/>
                <w:bCs/>
                <w:iCs/>
                <w:lang w:eastAsia="zh-CN"/>
              </w:rPr>
              <w:t>Oświadczenia o nie podleganiu wykluczeniu z postępowania oraz o spełnianiu warunków udziału w postępowaniu</w:t>
            </w:r>
            <w:r w:rsidRPr="00B36087">
              <w:rPr>
                <w:iCs/>
                <w:lang w:eastAsia="zh-CN"/>
              </w:rPr>
              <w:t xml:space="preserve"> złożone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UEL3 z 06.01.2016, str.16), zwanego dalej „jednolitym dokumentem” lub „JEDZ”.</w:t>
            </w:r>
          </w:p>
          <w:p w14:paraId="1A140D70" w14:textId="482303F1" w:rsidR="00243EDD" w:rsidRPr="00B36087" w:rsidRDefault="00243EDD" w:rsidP="008E4EAE">
            <w:pPr>
              <w:jc w:val="both"/>
            </w:pPr>
            <w:r w:rsidRPr="00B36087">
              <w:rPr>
                <w:iCs/>
                <w:lang w:eastAsia="zh-CN"/>
              </w:rPr>
              <w:t xml:space="preserve">Edytowalny wzór </w:t>
            </w:r>
            <w:proofErr w:type="spellStart"/>
            <w:r w:rsidRPr="00B36087">
              <w:rPr>
                <w:iCs/>
                <w:lang w:eastAsia="zh-CN"/>
              </w:rPr>
              <w:t>JEDZa</w:t>
            </w:r>
            <w:proofErr w:type="spellEnd"/>
            <w:r w:rsidRPr="00B36087">
              <w:rPr>
                <w:iCs/>
                <w:lang w:eastAsia="zh-CN"/>
              </w:rPr>
              <w:t xml:space="preserve"> stanowi załącznik nr </w:t>
            </w:r>
            <w:r w:rsidR="001B25FD">
              <w:rPr>
                <w:iCs/>
                <w:lang w:eastAsia="zh-CN"/>
              </w:rPr>
              <w:t>4</w:t>
            </w:r>
            <w:r w:rsidRPr="00B36087">
              <w:rPr>
                <w:iCs/>
                <w:lang w:eastAsia="zh-CN"/>
              </w:rPr>
              <w:t xml:space="preserve"> do SWZ. </w:t>
            </w:r>
          </w:p>
          <w:p w14:paraId="4F96BD48" w14:textId="1493EC50" w:rsidR="00243EDD" w:rsidRPr="00B36087" w:rsidRDefault="00243EDD" w:rsidP="008E4EAE">
            <w:pPr>
              <w:jc w:val="both"/>
            </w:pPr>
            <w:r w:rsidRPr="00B36087">
              <w:rPr>
                <w:bCs/>
                <w:iCs/>
                <w:lang w:eastAsia="zh-CN"/>
              </w:rPr>
              <w:t>Zamawiający utworzył plik ESPD (</w:t>
            </w:r>
            <w:proofErr w:type="spellStart"/>
            <w:r w:rsidRPr="00B36087">
              <w:rPr>
                <w:bCs/>
                <w:iCs/>
                <w:lang w:eastAsia="zh-CN"/>
              </w:rPr>
              <w:t>eJEDZ</w:t>
            </w:r>
            <w:proofErr w:type="spellEnd"/>
            <w:r w:rsidRPr="00B36087">
              <w:rPr>
                <w:bCs/>
                <w:iCs/>
                <w:lang w:eastAsia="zh-CN"/>
              </w:rPr>
              <w:t xml:space="preserve">), który jest zamieszczony na stronie: http://www.dzp.agh.edu.pl/ pod ogłoszeniem o przetargu o sygn.  </w:t>
            </w:r>
            <w:r w:rsidR="00281516">
              <w:rPr>
                <w:b/>
                <w:iCs/>
                <w:lang w:eastAsia="zh-CN"/>
              </w:rPr>
              <w:t>KC-D</w:t>
            </w:r>
            <w:r w:rsidR="00D45BA2">
              <w:rPr>
                <w:b/>
                <w:iCs/>
                <w:lang w:eastAsia="zh-CN"/>
              </w:rPr>
              <w:t>E</w:t>
            </w:r>
            <w:r w:rsidRPr="00B36087">
              <w:rPr>
                <w:b/>
                <w:iCs/>
                <w:lang w:eastAsia="zh-CN"/>
              </w:rPr>
              <w:t>-zp.2</w:t>
            </w:r>
            <w:r w:rsidR="00281516">
              <w:rPr>
                <w:b/>
                <w:iCs/>
                <w:lang w:eastAsia="zh-CN"/>
              </w:rPr>
              <w:t>5</w:t>
            </w:r>
            <w:r w:rsidRPr="00B36087">
              <w:rPr>
                <w:b/>
                <w:iCs/>
                <w:lang w:eastAsia="zh-CN"/>
              </w:rPr>
              <w:t>-</w:t>
            </w:r>
            <w:r w:rsidR="00D45BA2">
              <w:rPr>
                <w:b/>
                <w:iCs/>
                <w:lang w:eastAsia="zh-CN"/>
              </w:rPr>
              <w:t>1</w:t>
            </w:r>
            <w:r w:rsidR="00281516">
              <w:rPr>
                <w:b/>
                <w:iCs/>
                <w:lang w:eastAsia="zh-CN"/>
              </w:rPr>
              <w:t>11.2026</w:t>
            </w:r>
            <w:r w:rsidRPr="00B36087">
              <w:rPr>
                <w:bCs/>
                <w:iCs/>
                <w:lang w:eastAsia="zh-CN"/>
              </w:rPr>
              <w:t xml:space="preserve">, </w:t>
            </w:r>
            <w:r w:rsidRPr="00B36087">
              <w:rPr>
                <w:lang w:eastAsia="zh-CN"/>
              </w:rPr>
              <w:t xml:space="preserve">oświadczenie w formie JEDZ można pobrać, ze strony, zapisać na dysku, a następnie zaimportować i uzupełnić poprzez serwis ESPD dostępny pod adresem: </w:t>
            </w:r>
            <w:hyperlink r:id="rId11" w:history="1">
              <w:r w:rsidRPr="00B36087">
                <w:rPr>
                  <w:i/>
                  <w:u w:val="single"/>
                  <w:lang w:eastAsia="zh-CN"/>
                </w:rPr>
                <w:t>http://espd.uzp.gov.pl</w:t>
              </w:r>
            </w:hyperlink>
            <w:r w:rsidRPr="00B36087">
              <w:rPr>
                <w:lang w:eastAsia="zh-CN"/>
              </w:rPr>
              <w:t xml:space="preserve">  </w:t>
            </w:r>
          </w:p>
          <w:p w14:paraId="64E85E4D" w14:textId="77777777" w:rsidR="00243EDD" w:rsidRPr="00B36087" w:rsidRDefault="00243EDD" w:rsidP="008E4EAE">
            <w:pPr>
              <w:jc w:val="both"/>
              <w:rPr>
                <w:lang w:eastAsia="zh-CN"/>
              </w:rPr>
            </w:pPr>
            <w:r w:rsidRPr="00B36087">
              <w:rPr>
                <w:lang w:eastAsia="zh-CN"/>
              </w:rPr>
              <w:t xml:space="preserve">Uzupełniony ESPD należy podpisać podpisem kwalifikowanym. </w:t>
            </w:r>
          </w:p>
          <w:p w14:paraId="4176A66F" w14:textId="77777777" w:rsidR="00243EDD" w:rsidRPr="00B36087" w:rsidRDefault="00243EDD" w:rsidP="008E4EAE">
            <w:pPr>
              <w:widowControl w:val="0"/>
              <w:jc w:val="both"/>
            </w:pPr>
            <w:r w:rsidRPr="00B36087">
              <w:rPr>
                <w:lang w:eastAsia="zh-CN"/>
              </w:rPr>
              <w:t>Zamawiający informuje, iż na stronie Urzędu Zamówień Publicznych:</w:t>
            </w:r>
            <w:r w:rsidRPr="00B36087">
              <w:rPr>
                <w:bCs/>
                <w:lang w:eastAsia="zh-CN"/>
              </w:rPr>
              <w:t xml:space="preserve"> </w:t>
            </w:r>
            <w:hyperlink r:id="rId12" w:history="1">
              <w:r w:rsidRPr="00B36087">
                <w:rPr>
                  <w:i/>
                  <w:u w:val="single"/>
                  <w:lang w:eastAsia="zh-CN"/>
                </w:rPr>
                <w:t>https://www.uzp.gov.pl/__data/assets/pdf_file/0015/32415/Jednolity-Europejski-Dokument-Zamowienia-instrukcja.pdf</w:t>
              </w:r>
            </w:hyperlink>
            <w:r w:rsidRPr="00B36087">
              <w:rPr>
                <w:lang w:eastAsia="zh-CN"/>
              </w:rPr>
              <w:t xml:space="preserve"> dostępna jest Instrukcja Wypełniania Jednolitego Europejskiego Dokumentu Zamówienia (w języku polskim).</w:t>
            </w:r>
          </w:p>
          <w:p w14:paraId="7FDBD0D4" w14:textId="77777777" w:rsidR="00243EDD" w:rsidRPr="00B36087" w:rsidRDefault="00243EDD" w:rsidP="008E4EAE">
            <w:pPr>
              <w:jc w:val="both"/>
              <w:rPr>
                <w:lang w:eastAsia="zh-CN"/>
              </w:rPr>
            </w:pPr>
          </w:p>
          <w:p w14:paraId="2EE7536C" w14:textId="6879AEA2" w:rsidR="00243EDD" w:rsidRPr="00B36087" w:rsidRDefault="00243EDD" w:rsidP="008E4EAE">
            <w:pPr>
              <w:jc w:val="both"/>
            </w:pPr>
            <w:r w:rsidRPr="00B36087">
              <w:rPr>
                <w:lang w:eastAsia="zh-CN"/>
              </w:rPr>
              <w:t xml:space="preserve">W przypadku </w:t>
            </w:r>
            <w:r w:rsidRPr="00B36087">
              <w:rPr>
                <w:b/>
                <w:lang w:eastAsia="zh-CN"/>
              </w:rPr>
              <w:t>wspólnego ubiegania się o zamówienie przez wykonawców</w:t>
            </w:r>
            <w:r w:rsidRPr="00B36087">
              <w:rPr>
                <w:lang w:eastAsia="zh-CN"/>
              </w:rPr>
              <w:t>, JEDZ składa każdy z wykonawców wspólnie ubiegających się o zamówienie. Oświadczenie to ma potwierdzać brak podstaw wykluczenia w zakresie określonym w niniejszej SWZ, a także spełnianie warunków udziału w postępowaniu w zakresie, w którym każdy z wykonawców wykazuje spełnianie warunków udziału w postępowaniu.</w:t>
            </w:r>
          </w:p>
          <w:p w14:paraId="4991C056" w14:textId="77777777" w:rsidR="00243EDD" w:rsidRPr="00B36087" w:rsidRDefault="00243EDD" w:rsidP="008E4EAE">
            <w:pPr>
              <w:jc w:val="both"/>
            </w:pPr>
            <w:r w:rsidRPr="00B36087">
              <w:rPr>
                <w:color w:val="000000"/>
                <w:lang w:eastAsia="zh-CN"/>
              </w:rPr>
              <w:t xml:space="preserve">Jeżeli Wykonawca, powołuje się na zasoby podmiotów trzecich w celu wykazania spełniania warunków udziału w postępowaniu, składa także formularz JEDZ dotyczący tych podmiotów. Formularz JEDZ powinien być wypełniony w zakresie, w jakim Wykonawca korzysta z zasobów podmiotu trzeciego. JEDZ powinien dotyczyć także weryfikacji podstaw wykluczenia podmiotu trzeciego.  </w:t>
            </w:r>
          </w:p>
          <w:p w14:paraId="69C25F64" w14:textId="14764047" w:rsidR="00243EDD" w:rsidRPr="00B36087" w:rsidRDefault="00243EDD" w:rsidP="008E4EAE">
            <w:pPr>
              <w:jc w:val="both"/>
              <w:rPr>
                <w:color w:val="000000"/>
                <w:lang w:eastAsia="zh-CN"/>
              </w:rPr>
            </w:pPr>
            <w:r w:rsidRPr="00B36087">
              <w:rPr>
                <w:color w:val="000000"/>
                <w:lang w:eastAsia="zh-CN"/>
              </w:rPr>
              <w:t xml:space="preserve">Wykonawca może wykorzystać jednolity dokument złożony w odrębnym postępowaniu o udzielenie zamówienia, jeżeli potwierdzi, że informacje w nim </w:t>
            </w:r>
            <w:r w:rsidRPr="00B36087">
              <w:rPr>
                <w:color w:val="000000"/>
                <w:lang w:eastAsia="zh-CN"/>
              </w:rPr>
              <w:lastRenderedPageBreak/>
              <w:t>zawarte pozostają prawidłowe</w:t>
            </w:r>
            <w:r>
              <w:rPr>
                <w:color w:val="000000"/>
                <w:lang w:eastAsia="zh-CN"/>
              </w:rPr>
              <w:t>. W takim wypadku Wykonawca zobowiązany jest do złożenia oświadczenia o aktualności informacji w nim zawartych</w:t>
            </w:r>
            <w:r w:rsidRPr="00B36087">
              <w:rPr>
                <w:color w:val="000000"/>
                <w:lang w:eastAsia="zh-CN"/>
              </w:rPr>
              <w:t xml:space="preserve">. </w:t>
            </w:r>
          </w:p>
        </w:tc>
      </w:tr>
      <w:tr w:rsidR="00243EDD" w14:paraId="3A411A75" w14:textId="77777777" w:rsidTr="00DF18A8">
        <w:trPr>
          <w:jc w:val="right"/>
        </w:trPr>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14:paraId="05A17F86" w14:textId="5F485D82" w:rsidR="00243EDD" w:rsidRPr="00F05FB0" w:rsidRDefault="00B2248F" w:rsidP="008E4EAE">
            <w:pPr>
              <w:suppressLineNumbers/>
              <w:snapToGrid w:val="0"/>
              <w:jc w:val="both"/>
            </w:pPr>
            <w:r>
              <w:lastRenderedPageBreak/>
              <w:t>2</w:t>
            </w:r>
          </w:p>
        </w:tc>
        <w:tc>
          <w:tcPr>
            <w:tcW w:w="819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FA5E4A4" w14:textId="631B47AD" w:rsidR="00243EDD" w:rsidRPr="00B36087" w:rsidRDefault="00243EDD" w:rsidP="008E4EAE">
            <w:pPr>
              <w:snapToGrid w:val="0"/>
              <w:jc w:val="both"/>
            </w:pPr>
            <w:r w:rsidRPr="00B36087">
              <w:rPr>
                <w:b/>
                <w:bCs/>
                <w:lang w:eastAsia="zh-CN"/>
              </w:rPr>
              <w:t>Oświadczenia wykonawcy</w:t>
            </w:r>
            <w:r w:rsidRPr="00B36087">
              <w:rPr>
                <w:lang w:eastAsia="zh-CN"/>
              </w:rPr>
              <w:t xml:space="preserve">, w zakresie art. 108 ust. 1 pkt 5 ustawy PZP, </w:t>
            </w:r>
            <w:r w:rsidRPr="00B36087">
              <w:rPr>
                <w:b/>
                <w:lang w:eastAsia="zh-CN"/>
              </w:rPr>
              <w:t>o braku przynależności do tej samej grupy kapitałowej</w:t>
            </w:r>
            <w:r w:rsidRPr="00B36087">
              <w:rPr>
                <w:lang w:eastAsia="zh-CN"/>
              </w:rPr>
              <w:t>, w rozumieniu ustawy z dnia 16.02.2007 r. o ochronie konkurencji i konsumentów (Dz. U. z 20</w:t>
            </w:r>
            <w:r w:rsidR="00C53075">
              <w:rPr>
                <w:lang w:eastAsia="zh-CN"/>
              </w:rPr>
              <w:t>23</w:t>
            </w:r>
            <w:r w:rsidRPr="00B36087">
              <w:rPr>
                <w:lang w:eastAsia="zh-CN"/>
              </w:rPr>
              <w:t xml:space="preserve"> r. poz. </w:t>
            </w:r>
            <w:r w:rsidR="00C53075">
              <w:rPr>
                <w:lang w:eastAsia="zh-CN"/>
              </w:rPr>
              <w:t>1689</w:t>
            </w:r>
            <w:r w:rsidRPr="00B36087">
              <w:rPr>
                <w:lang w:eastAsia="zh-CN"/>
              </w:rPr>
              <w:t xml:space="preserve">), </w:t>
            </w:r>
            <w:r w:rsidRPr="00B36087">
              <w:rPr>
                <w:b/>
                <w:lang w:eastAsia="zh-CN"/>
              </w:rPr>
              <w:t>z innym wykonawcą, który złożył odrębną ofertę lub</w:t>
            </w:r>
            <w:r w:rsidRPr="00B36087">
              <w:rPr>
                <w:b/>
                <w:bCs/>
                <w:lang w:eastAsia="zh-CN"/>
              </w:rPr>
              <w:t xml:space="preserve"> ofertę częściową,</w:t>
            </w:r>
            <w:r w:rsidRPr="00B36087">
              <w:rPr>
                <w:lang w:eastAsia="zh-CN"/>
              </w:rPr>
              <w:t xml:space="preserve"> albo </w:t>
            </w:r>
            <w:r w:rsidRPr="00B36087">
              <w:rPr>
                <w:b/>
                <w:bCs/>
                <w:lang w:eastAsia="zh-CN"/>
              </w:rPr>
              <w:t>oświadczenia o przynależności do tej samej grupy kapitałowej</w:t>
            </w:r>
            <w:r w:rsidRPr="00B36087">
              <w:rPr>
                <w:lang w:eastAsia="zh-CN"/>
              </w:rPr>
              <w:t xml:space="preserve"> wraz z dokumentami lub informacjami potwierdzającymi przygotowanie oferty lub oferty częściowej niezależnie od innego wykonawcy należącego do tej samej grupy kapitałowej;</w:t>
            </w:r>
          </w:p>
        </w:tc>
      </w:tr>
      <w:tr w:rsidR="00243EDD" w14:paraId="30BD3154" w14:textId="77777777" w:rsidTr="00DF18A8">
        <w:trPr>
          <w:jc w:val="right"/>
        </w:trPr>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14:paraId="6EA0BACA" w14:textId="6441E8B0" w:rsidR="00243EDD" w:rsidRPr="00F05FB0" w:rsidRDefault="00B2248F" w:rsidP="008E4EAE">
            <w:pPr>
              <w:suppressLineNumbers/>
              <w:snapToGrid w:val="0"/>
              <w:jc w:val="both"/>
              <w:rPr>
                <w:lang w:eastAsia="zh-CN"/>
              </w:rPr>
            </w:pPr>
            <w:r>
              <w:rPr>
                <w:lang w:eastAsia="zh-CN"/>
              </w:rPr>
              <w:t>3</w:t>
            </w:r>
          </w:p>
        </w:tc>
        <w:tc>
          <w:tcPr>
            <w:tcW w:w="819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72AD1BE" w14:textId="77777777" w:rsidR="00243EDD" w:rsidRPr="00B36087" w:rsidRDefault="00243EDD" w:rsidP="008E4EAE">
            <w:pPr>
              <w:snapToGrid w:val="0"/>
              <w:jc w:val="both"/>
            </w:pPr>
            <w:r w:rsidRPr="00B36087">
              <w:rPr>
                <w:b/>
                <w:lang w:eastAsia="zh-CN"/>
              </w:rPr>
              <w:t xml:space="preserve">Informacji z Krajowego Rejestru Karnego </w:t>
            </w:r>
            <w:r w:rsidRPr="00B36087">
              <w:rPr>
                <w:lang w:eastAsia="zh-CN"/>
              </w:rPr>
              <w:t xml:space="preserve">w zakresie dotyczącym podstaw wykluczenia wskazanych w art. 108 ust. 1 pkt 1, 2 i 4 ustawy PZP sporządzona nie wcześniej niż 6 miesięcy przed jej złożeniem. </w:t>
            </w:r>
          </w:p>
        </w:tc>
      </w:tr>
      <w:tr w:rsidR="00243EDD" w14:paraId="23165B95" w14:textId="77777777" w:rsidTr="00DF18A8">
        <w:trPr>
          <w:jc w:val="right"/>
        </w:trPr>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14:paraId="651A2C0B" w14:textId="455FE483" w:rsidR="00243EDD" w:rsidRPr="00F05FB0" w:rsidRDefault="00B2248F" w:rsidP="008E4EAE">
            <w:pPr>
              <w:suppressLineNumbers/>
              <w:snapToGrid w:val="0"/>
              <w:jc w:val="both"/>
              <w:rPr>
                <w:lang w:eastAsia="zh-CN"/>
              </w:rPr>
            </w:pPr>
            <w:r>
              <w:rPr>
                <w:lang w:eastAsia="zh-CN"/>
              </w:rPr>
              <w:t>4</w:t>
            </w:r>
          </w:p>
        </w:tc>
        <w:tc>
          <w:tcPr>
            <w:tcW w:w="819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8189B9B" w14:textId="77777777" w:rsidR="00243EDD" w:rsidRPr="00B36087" w:rsidRDefault="00243EDD" w:rsidP="008E4EAE">
            <w:pPr>
              <w:snapToGrid w:val="0"/>
              <w:jc w:val="both"/>
            </w:pPr>
            <w:r w:rsidRPr="00C35F26">
              <w:rPr>
                <w:b/>
                <w:lang w:eastAsia="zh-CN"/>
              </w:rPr>
              <w:t xml:space="preserve">Odpisu </w:t>
            </w:r>
            <w:r w:rsidRPr="00B36087">
              <w:rPr>
                <w:bCs/>
                <w:lang w:eastAsia="zh-CN"/>
              </w:rPr>
              <w:t>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tc>
      </w:tr>
      <w:tr w:rsidR="00243EDD" w14:paraId="364936DD" w14:textId="77777777" w:rsidTr="00DF18A8">
        <w:trPr>
          <w:jc w:val="right"/>
        </w:trPr>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14:paraId="2BC4278A" w14:textId="29D52919" w:rsidR="00243EDD" w:rsidRPr="00F05FB0" w:rsidRDefault="00B2248F" w:rsidP="008E4EAE">
            <w:pPr>
              <w:suppressLineNumbers/>
              <w:snapToGrid w:val="0"/>
              <w:jc w:val="both"/>
              <w:rPr>
                <w:lang w:eastAsia="zh-CN"/>
              </w:rPr>
            </w:pPr>
            <w:r>
              <w:rPr>
                <w:lang w:eastAsia="zh-CN"/>
              </w:rPr>
              <w:t>5</w:t>
            </w:r>
          </w:p>
        </w:tc>
        <w:tc>
          <w:tcPr>
            <w:tcW w:w="819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F2DACC1" w14:textId="77777777" w:rsidR="00243EDD" w:rsidRPr="00B36087" w:rsidRDefault="00243EDD" w:rsidP="008E4EAE">
            <w:pPr>
              <w:snapToGrid w:val="0"/>
              <w:jc w:val="both"/>
            </w:pPr>
            <w:r w:rsidRPr="00B36087">
              <w:rPr>
                <w:b/>
                <w:bCs/>
                <w:lang w:eastAsia="zh-CN"/>
              </w:rPr>
              <w:t>Zaświadczenia właściwego naczelnika urzędu skarbowego</w:t>
            </w:r>
            <w:r w:rsidRPr="00B36087">
              <w:rPr>
                <w:lang w:eastAsia="zh-CN"/>
              </w:rPr>
              <w:t xml:space="preserve"> potwierdzającego, że wykonawca nie zalega z opłacaniem podatków i opłat, w zakresie </w:t>
            </w:r>
            <w:r>
              <w:rPr>
                <w:lang w:eastAsia="zh-CN"/>
              </w:rPr>
              <w:t xml:space="preserve">art. 109 ust. 1 pkt 1 </w:t>
            </w:r>
            <w:r w:rsidRPr="00B36087">
              <w:rPr>
                <w:lang w:eastAsia="zh-CN"/>
              </w:rPr>
              <w:t>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243EDD" w14:paraId="051FC75C" w14:textId="77777777" w:rsidTr="00DF18A8">
        <w:trPr>
          <w:jc w:val="right"/>
        </w:trPr>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14:paraId="31CA9274" w14:textId="322DBDA7" w:rsidR="00243EDD" w:rsidRPr="00F05FB0" w:rsidRDefault="00B2248F" w:rsidP="008E4EAE">
            <w:pPr>
              <w:suppressLineNumbers/>
              <w:snapToGrid w:val="0"/>
              <w:jc w:val="both"/>
              <w:rPr>
                <w:lang w:eastAsia="zh-CN"/>
              </w:rPr>
            </w:pPr>
            <w:r>
              <w:rPr>
                <w:lang w:eastAsia="zh-CN"/>
              </w:rPr>
              <w:t>6</w:t>
            </w:r>
          </w:p>
        </w:tc>
        <w:tc>
          <w:tcPr>
            <w:tcW w:w="819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36141A2" w14:textId="77777777" w:rsidR="00243EDD" w:rsidRPr="00B36087" w:rsidRDefault="00243EDD" w:rsidP="008E4EAE">
            <w:pPr>
              <w:snapToGrid w:val="0"/>
              <w:jc w:val="both"/>
            </w:pPr>
            <w:r w:rsidRPr="00B36087">
              <w:rPr>
                <w:b/>
                <w:bCs/>
                <w:lang w:eastAsia="zh-CN"/>
              </w:rPr>
              <w:t>Zaświadczenia albo innego dokumentu właściwej terenowej jednostki organizacyjnej Zakładu Ubezpieczeń Społecznych</w:t>
            </w:r>
            <w:r w:rsidRPr="00B36087">
              <w:rPr>
                <w:lang w:eastAsia="zh-CN"/>
              </w:rPr>
              <w:t xml:space="preserve"> lub właściwego oddziału regionalnego lub właściwej placówki terenowej Kasy Rolniczego Ubezpieczenia Społecznego potwierdzającego, że wykonawca nie zalega z opłacaniem składek na ubezpieczenia społeczne i zdrowotne, w zakresie art.</w:t>
            </w:r>
            <w:r>
              <w:rPr>
                <w:lang w:eastAsia="zh-CN"/>
              </w:rPr>
              <w:t xml:space="preserve"> 109 ust. 1 pkt 1</w:t>
            </w:r>
            <w:r w:rsidRPr="00B36087">
              <w:rPr>
                <w:lang w:eastAsia="zh-CN"/>
              </w:rPr>
              <w:t xml:space="preserve">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243EDD" w14:paraId="14763275" w14:textId="77777777" w:rsidTr="003A38C8">
        <w:trPr>
          <w:jc w:val="right"/>
        </w:trPr>
        <w:tc>
          <w:tcPr>
            <w:tcW w:w="630" w:type="dxa"/>
            <w:tcBorders>
              <w:left w:val="single" w:sz="2" w:space="0" w:color="000000"/>
              <w:bottom w:val="single" w:sz="4" w:space="0" w:color="auto"/>
            </w:tcBorders>
            <w:shd w:val="clear" w:color="auto" w:fill="auto"/>
            <w:tcMar>
              <w:top w:w="55" w:type="dxa"/>
              <w:left w:w="55" w:type="dxa"/>
              <w:bottom w:w="55" w:type="dxa"/>
              <w:right w:w="55" w:type="dxa"/>
            </w:tcMar>
          </w:tcPr>
          <w:p w14:paraId="2F2FD04A" w14:textId="442D968E" w:rsidR="00243EDD" w:rsidRPr="00F05FB0" w:rsidRDefault="00B2248F" w:rsidP="008E4EAE">
            <w:pPr>
              <w:suppressLineNumbers/>
              <w:snapToGrid w:val="0"/>
              <w:jc w:val="both"/>
            </w:pPr>
            <w:r>
              <w:rPr>
                <w:lang w:eastAsia="zh-CN"/>
              </w:rPr>
              <w:t>7</w:t>
            </w:r>
          </w:p>
        </w:tc>
        <w:tc>
          <w:tcPr>
            <w:tcW w:w="8199" w:type="dxa"/>
            <w:tcBorders>
              <w:left w:val="single" w:sz="2" w:space="0" w:color="000000"/>
              <w:bottom w:val="single" w:sz="4" w:space="0" w:color="auto"/>
              <w:right w:val="single" w:sz="2" w:space="0" w:color="000000"/>
            </w:tcBorders>
            <w:shd w:val="clear" w:color="auto" w:fill="auto"/>
            <w:tcMar>
              <w:top w:w="55" w:type="dxa"/>
              <w:left w:w="55" w:type="dxa"/>
              <w:bottom w:w="55" w:type="dxa"/>
              <w:right w:w="55" w:type="dxa"/>
            </w:tcMar>
          </w:tcPr>
          <w:p w14:paraId="585685BE" w14:textId="77777777" w:rsidR="00243EDD" w:rsidRDefault="00243EDD" w:rsidP="008E4EAE">
            <w:pPr>
              <w:snapToGrid w:val="0"/>
              <w:jc w:val="both"/>
              <w:rPr>
                <w:lang w:eastAsia="zh-CN"/>
              </w:rPr>
            </w:pPr>
            <w:r>
              <w:rPr>
                <w:b/>
                <w:bCs/>
                <w:lang w:eastAsia="zh-CN"/>
              </w:rPr>
              <w:t xml:space="preserve">Wykazu </w:t>
            </w:r>
            <w:r w:rsidRPr="00011114">
              <w:rPr>
                <w:b/>
                <w:bCs/>
                <w:lang w:eastAsia="zh-CN"/>
              </w:rPr>
              <w:t>dostaw</w:t>
            </w:r>
            <w:r w:rsidRPr="00D44412">
              <w:rPr>
                <w:b/>
                <w:bCs/>
                <w:lang w:eastAsia="zh-CN"/>
              </w:rPr>
              <w:t xml:space="preserve"> wykonanych</w:t>
            </w:r>
            <w:r w:rsidRPr="00011114">
              <w:rPr>
                <w:lang w:eastAsia="zh-CN"/>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w:t>
            </w:r>
            <w:r w:rsidRPr="00011114">
              <w:rPr>
                <w:b/>
                <w:bCs/>
                <w:lang w:eastAsia="zh-CN"/>
              </w:rPr>
              <w:t>oraz załączeniem dowodów</w:t>
            </w:r>
            <w:r w:rsidRPr="00011114">
              <w:rPr>
                <w:lang w:eastAsia="zh-CN"/>
              </w:rPr>
              <w:t xml:space="preserve"> określających, czy te dostawy zostały wykonane lub są wykonywane należycie, przy czym </w:t>
            </w:r>
            <w:r w:rsidRPr="00011114">
              <w:rPr>
                <w:b/>
                <w:bCs/>
                <w:lang w:eastAsia="zh-CN"/>
              </w:rPr>
              <w:t>dowodami,</w:t>
            </w:r>
            <w:r w:rsidRPr="00011114">
              <w:rPr>
                <w:lang w:eastAsia="zh-CN"/>
              </w:rPr>
              <w:t xml:space="preserve"> o których mowa, są referencje bądź inne dokumenty sporządzone przez podmiot, na rzecz którego dostawy lub usługi zostały wykonane, a w przypadku świadczeń </w:t>
            </w:r>
            <w:r w:rsidRPr="00011114">
              <w:rPr>
                <w:lang w:eastAsia="zh-CN"/>
              </w:rPr>
              <w:lastRenderedPageBreak/>
              <w:t xml:space="preserve">powtarzających się lub ciągłych są wykonywane, a jeżeli wykonawca z przyczyn niezależnych od niego nie jest w stanie uzyskać tych dokumentów – oświadczenie wykonawcy; </w:t>
            </w:r>
          </w:p>
          <w:p w14:paraId="0A55A238" w14:textId="77777777" w:rsidR="00243EDD" w:rsidRDefault="00243EDD" w:rsidP="008E4EAE">
            <w:pPr>
              <w:snapToGrid w:val="0"/>
              <w:jc w:val="both"/>
              <w:rPr>
                <w:lang w:eastAsia="zh-CN"/>
              </w:rPr>
            </w:pPr>
            <w:r>
              <w:rPr>
                <w:lang w:eastAsia="zh-CN"/>
              </w:rPr>
              <w:t>W</w:t>
            </w:r>
            <w:r w:rsidRPr="00011114">
              <w:rPr>
                <w:lang w:eastAsia="zh-CN"/>
              </w:rPr>
              <w:t xml:space="preserve"> przypadku świadczeń powtarzających się lub ciągłych nadal wykonywanych referencje bądź inne dokumenty potwierdzające ich należyte wykonywanie powinny być wystawione w okresie ostatnich 3 miesięcy;</w:t>
            </w:r>
          </w:p>
          <w:p w14:paraId="123CE9CE" w14:textId="77777777" w:rsidR="00243EDD" w:rsidRDefault="00243EDD" w:rsidP="008E4EAE">
            <w:pPr>
              <w:snapToGrid w:val="0"/>
              <w:jc w:val="both"/>
              <w:rPr>
                <w:lang w:eastAsia="zh-CN"/>
              </w:rPr>
            </w:pPr>
          </w:p>
          <w:p w14:paraId="6D16F856" w14:textId="77777777" w:rsidR="00AA0479" w:rsidRDefault="00243EDD" w:rsidP="008E4EAE">
            <w:pPr>
              <w:snapToGrid w:val="0"/>
              <w:jc w:val="both"/>
              <w:rPr>
                <w:lang w:eastAsia="zh-CN"/>
              </w:rPr>
            </w:pPr>
            <w:r>
              <w:rPr>
                <w:lang w:eastAsia="zh-CN"/>
              </w:rPr>
              <w:t xml:space="preserve">Jeżeli wykonawca powołuje się na doświadczenie w realizacji dostaw lub usług wykonywanych wspólnie z innymi wykonawcami, w wykazie należy wskazać dostawy lub usługi, w których wykonaniu wykonawca ten bezpośrednio uczestniczył, a w przypadku świadczeń powtarzających się lub ciągłych, w których wykonywaniu bezpośrednio uczestniczył lub uczestniczy. </w:t>
            </w:r>
          </w:p>
          <w:p w14:paraId="45E244CC" w14:textId="729584DD" w:rsidR="00243EDD" w:rsidRDefault="00AA0479" w:rsidP="008E4EAE">
            <w:pPr>
              <w:snapToGrid w:val="0"/>
              <w:jc w:val="both"/>
              <w:rPr>
                <w:lang w:eastAsia="zh-CN"/>
              </w:rPr>
            </w:pPr>
            <w:r w:rsidRPr="00ED3BE9">
              <w:rPr>
                <w:bCs/>
                <w:sz w:val="22"/>
                <w:szCs w:val="22"/>
                <w:shd w:val="clear" w:color="auto" w:fill="FFFFFF"/>
              </w:rPr>
              <w:t>W odniesieniu</w:t>
            </w:r>
            <w:r w:rsidRPr="00ED3BE9">
              <w:rPr>
                <w:b/>
                <w:sz w:val="22"/>
                <w:szCs w:val="22"/>
                <w:shd w:val="clear" w:color="auto" w:fill="FFFFFF"/>
              </w:rPr>
              <w:t xml:space="preserve"> </w:t>
            </w:r>
            <w:r w:rsidRPr="00ED3BE9">
              <w:t>do warunków dotyczących wykształcenia, kwalifikacji zawodowych, narzędzi lub doświadczenia wykonawcy wspólnie ubiegający się o udzielenie zamówienia</w:t>
            </w:r>
            <w:r w:rsidRPr="009B728F">
              <w:t xml:space="preserve"> zobowiązani są do złożenia </w:t>
            </w:r>
            <w:r w:rsidRPr="008D6BC2">
              <w:t>oświadczenia (formularz oferty) z którego wynika, które roboty budowlane, dostawy lub usługi wykonają poszczególni wykonawcy.</w:t>
            </w:r>
          </w:p>
        </w:tc>
      </w:tr>
      <w:tr w:rsidR="003A38C8" w14:paraId="005CA620" w14:textId="77777777" w:rsidTr="003A38C8">
        <w:trPr>
          <w:jc w:val="right"/>
        </w:trPr>
        <w:tc>
          <w:tcPr>
            <w:tcW w:w="63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F63597F" w14:textId="201D33D8" w:rsidR="003A38C8" w:rsidRDefault="00B2248F" w:rsidP="008E4EAE">
            <w:pPr>
              <w:suppressLineNumbers/>
              <w:snapToGrid w:val="0"/>
              <w:jc w:val="both"/>
              <w:rPr>
                <w:lang w:eastAsia="zh-CN"/>
              </w:rPr>
            </w:pPr>
            <w:r>
              <w:rPr>
                <w:lang w:eastAsia="zh-CN"/>
              </w:rPr>
              <w:lastRenderedPageBreak/>
              <w:t>8</w:t>
            </w:r>
          </w:p>
        </w:tc>
        <w:tc>
          <w:tcPr>
            <w:tcW w:w="8199"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16D121C" w14:textId="08224856" w:rsidR="003A38C8" w:rsidRDefault="003A38C8" w:rsidP="003A38C8">
            <w:pPr>
              <w:spacing w:before="60" w:after="120"/>
              <w:jc w:val="both"/>
              <w:rPr>
                <w:b/>
                <w:bCs/>
                <w:lang w:eastAsia="zh-CN"/>
              </w:rPr>
            </w:pPr>
            <w:r>
              <w:rPr>
                <w:b/>
                <w:sz w:val="22"/>
                <w:szCs w:val="22"/>
              </w:rPr>
              <w:t xml:space="preserve">Aktualna koncesja </w:t>
            </w:r>
            <w:r>
              <w:rPr>
                <w:sz w:val="22"/>
                <w:szCs w:val="22"/>
              </w:rPr>
              <w:t>na prowadzenie działalności gospodarczej w zakresie obrotu energią elektryczną wydaną przez Prezesa Urzędu Regulacji Energetyki na podstawie przepisów ustawy z dnia 10.04.1997r. Prawo Energetyczne (Dz.U. z 20</w:t>
            </w:r>
            <w:r w:rsidR="00DA22AE">
              <w:rPr>
                <w:sz w:val="22"/>
                <w:szCs w:val="22"/>
              </w:rPr>
              <w:t>24</w:t>
            </w:r>
            <w:r>
              <w:rPr>
                <w:sz w:val="22"/>
                <w:szCs w:val="22"/>
              </w:rPr>
              <w:t>r. poz.2</w:t>
            </w:r>
            <w:r w:rsidR="00DA22AE">
              <w:rPr>
                <w:sz w:val="22"/>
                <w:szCs w:val="22"/>
              </w:rPr>
              <w:t>66</w:t>
            </w:r>
            <w:r>
              <w:rPr>
                <w:sz w:val="22"/>
                <w:szCs w:val="22"/>
              </w:rPr>
              <w:t xml:space="preserve"> tekst ujednolicony) oraz aktów wykonawczych.</w:t>
            </w:r>
          </w:p>
        </w:tc>
      </w:tr>
      <w:tr w:rsidR="00F13599" w14:paraId="77D06FA1" w14:textId="77777777" w:rsidTr="003A38C8">
        <w:trPr>
          <w:jc w:val="right"/>
        </w:trPr>
        <w:tc>
          <w:tcPr>
            <w:tcW w:w="63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185AD2F" w14:textId="4B2B40C7" w:rsidR="00F13599" w:rsidRDefault="002934A2" w:rsidP="008E4EAE">
            <w:pPr>
              <w:suppressLineNumbers/>
              <w:snapToGrid w:val="0"/>
              <w:jc w:val="both"/>
              <w:rPr>
                <w:lang w:eastAsia="zh-CN"/>
              </w:rPr>
            </w:pPr>
            <w:r>
              <w:rPr>
                <w:lang w:eastAsia="zh-CN"/>
              </w:rPr>
              <w:t>9</w:t>
            </w:r>
          </w:p>
        </w:tc>
        <w:tc>
          <w:tcPr>
            <w:tcW w:w="8199"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051A916" w14:textId="5CB1E783" w:rsidR="00F13599" w:rsidRPr="00F17130" w:rsidRDefault="009401D4" w:rsidP="003A38C8">
            <w:pPr>
              <w:spacing w:before="60" w:after="120"/>
              <w:jc w:val="both"/>
              <w:rPr>
                <w:b/>
                <w:highlight w:val="lightGray"/>
              </w:rPr>
            </w:pPr>
            <w:r w:rsidRPr="005209EB">
              <w:rPr>
                <w:b/>
              </w:rPr>
              <w:t>Informacji z Centralnego Rejestru Beneficjentów Rzeczywistych</w:t>
            </w:r>
            <w:r w:rsidRPr="005209EB">
              <w:t>, w zakresie art. 108 ust. 2 ustawy, jeżeli odrębne przepisy wymagają wpisu do tego rejestru, sporządzonej nie wcześniej niż 3 miesiące przed jej złożeniem;</w:t>
            </w:r>
          </w:p>
        </w:tc>
      </w:tr>
    </w:tbl>
    <w:p w14:paraId="157A7F02" w14:textId="77777777" w:rsidR="00243EDD" w:rsidRDefault="00243EDD" w:rsidP="00281516">
      <w:pPr>
        <w:pStyle w:val="Nagwek2"/>
        <w:numPr>
          <w:ilvl w:val="0"/>
          <w:numId w:val="0"/>
        </w:numPr>
        <w:ind w:left="680"/>
      </w:pPr>
    </w:p>
    <w:p w14:paraId="176734AA" w14:textId="77777777" w:rsidR="00243EDD" w:rsidRDefault="00243EDD" w:rsidP="00281516">
      <w:pPr>
        <w:pStyle w:val="Nagwek2"/>
      </w:pPr>
      <w:r>
        <w:t xml:space="preserve">W przypadku wykonawców wspólnie ubiegających się o udzielenie zamówienia podmiotowe środki dowodowe, wymienione w ust. 1 na potwierdzenie braku podstaw wykluczenia, składa każdy z wykonawców występujących wspólnie. </w:t>
      </w:r>
    </w:p>
    <w:p w14:paraId="6D5C156D" w14:textId="77777777" w:rsidR="00243EDD" w:rsidRDefault="00243EDD" w:rsidP="00281516">
      <w:pPr>
        <w:pStyle w:val="Nagwek2"/>
      </w:pPr>
      <w:r>
        <w:t>W odniesieniu do podmiotu, na którego zdolnościach lub sytuacji wykonawca polega na zasadach art. 118 PZP, wykonawca składa podmiotowe środki dowodowe, wymienione w ust. 1 na potwierdzenie braku podstaw wykluczenia, w odniesieniu do każdego z tych podmiotów, z wyłączeniem Oświadczenia w zakresie art. 108 ust. 1 pkt 5 ustawy PZP o braku przynależności do grupy kapitałowej.</w:t>
      </w:r>
    </w:p>
    <w:p w14:paraId="00AEF53B" w14:textId="77777777" w:rsidR="00243EDD" w:rsidRDefault="00243EDD" w:rsidP="00281516">
      <w:pPr>
        <w:pStyle w:val="Nagwek2"/>
      </w:pPr>
      <w:r>
        <w:t>W odniesieniu do podwykonawców niebędących podmiotami udostępniającymi zasoby na zasadach określonych w art. 118 ustawy,  Zamawiający nie  żąda przedstawienia podmiotowych środków dowodowych potwierdzających brak podstaw do wykluczenia.</w:t>
      </w:r>
    </w:p>
    <w:p w14:paraId="53028B02" w14:textId="77777777" w:rsidR="00243EDD" w:rsidRDefault="00243EDD" w:rsidP="00281516">
      <w:pPr>
        <w:pStyle w:val="Nagwek2"/>
      </w:pPr>
      <w:r>
        <w:t>Zamawiający nie wezwie wykonawcy do złożenia podmiotowych środków dowodowych, jeżeli:</w:t>
      </w:r>
    </w:p>
    <w:p w14:paraId="239BBCDF" w14:textId="77777777" w:rsidR="00243EDD" w:rsidRDefault="00243EDD" w:rsidP="00281516">
      <w:pPr>
        <w:pStyle w:val="Nagwek2"/>
        <w:numPr>
          <w:ilvl w:val="0"/>
          <w:numId w:val="0"/>
        </w:numPr>
        <w:ind w:left="680"/>
      </w:pPr>
      <w:r>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28A98098" w14:textId="77777777" w:rsidR="00243EDD" w:rsidRDefault="00243EDD" w:rsidP="00281516">
      <w:pPr>
        <w:pStyle w:val="Nagwek2"/>
        <w:numPr>
          <w:ilvl w:val="0"/>
          <w:numId w:val="0"/>
        </w:numPr>
        <w:ind w:left="680"/>
      </w:pPr>
      <w:r>
        <w:t>b) podmiotowym środkiem dowodowym jest oświadczenie, którego treść odpowiada zakresowi oświadczenia, o którym mowa w art. 125 ust. 1 PZP.</w:t>
      </w:r>
    </w:p>
    <w:p w14:paraId="09B708EF" w14:textId="77777777" w:rsidR="00243EDD" w:rsidRDefault="00243EDD" w:rsidP="00281516">
      <w:pPr>
        <w:pStyle w:val="Nagwek2"/>
      </w:pPr>
      <w:r>
        <w:t>Wykonawca nie jest zobowiązany do złożenia podmiotowych środków dowodowych, które Zamawiający posiada, jeżeli wykonawca wskaże te środki oraz potwierdzi ich prawidłowość i aktualność.</w:t>
      </w:r>
    </w:p>
    <w:p w14:paraId="4DDE77C3" w14:textId="77777777" w:rsidR="00243EDD" w:rsidRDefault="00243EDD" w:rsidP="00281516">
      <w:pPr>
        <w:pStyle w:val="Nagwek2"/>
      </w:pPr>
      <w:r>
        <w:lastRenderedPageBreak/>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AA563DB" w14:textId="77777777" w:rsidR="00243EDD" w:rsidRDefault="00243EDD" w:rsidP="00281516">
      <w:pPr>
        <w:pStyle w:val="Nagwek2"/>
      </w:pPr>
      <w:r w:rsidRPr="00C35F26">
        <w:t>Podmioty zagraniczne</w:t>
      </w:r>
      <w:r>
        <w:t>:</w:t>
      </w:r>
    </w:p>
    <w:tbl>
      <w:tblPr>
        <w:tblW w:w="8816" w:type="dxa"/>
        <w:tblInd w:w="782" w:type="dxa"/>
        <w:tblLayout w:type="fixed"/>
        <w:tblCellMar>
          <w:left w:w="10" w:type="dxa"/>
          <w:right w:w="10" w:type="dxa"/>
        </w:tblCellMar>
        <w:tblLook w:val="0000" w:firstRow="0" w:lastRow="0" w:firstColumn="0" w:lastColumn="0" w:noHBand="0" w:noVBand="0"/>
      </w:tblPr>
      <w:tblGrid>
        <w:gridCol w:w="709"/>
        <w:gridCol w:w="8107"/>
      </w:tblGrid>
      <w:tr w:rsidR="00243EDD" w14:paraId="0EBE6C05" w14:textId="77777777" w:rsidTr="00DF18A8">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F4B79A" w14:textId="77777777" w:rsidR="00243EDD" w:rsidRPr="0069756A" w:rsidRDefault="00243EDD" w:rsidP="00DF18A8">
            <w:pPr>
              <w:jc w:val="both"/>
            </w:pPr>
            <w:r w:rsidRPr="0069756A">
              <w:rPr>
                <w:b/>
                <w:lang w:eastAsia="zh-CN"/>
              </w:rPr>
              <w:t>Lp.</w:t>
            </w:r>
          </w:p>
        </w:tc>
        <w:tc>
          <w:tcPr>
            <w:tcW w:w="8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47020" w14:textId="77777777" w:rsidR="00243EDD" w:rsidRPr="0069756A" w:rsidRDefault="00243EDD" w:rsidP="00DF18A8">
            <w:pPr>
              <w:jc w:val="both"/>
            </w:pPr>
            <w:r w:rsidRPr="0069756A">
              <w:rPr>
                <w:b/>
                <w:lang w:eastAsia="zh-CN"/>
              </w:rPr>
              <w:t>Wymagany dokument</w:t>
            </w:r>
          </w:p>
        </w:tc>
      </w:tr>
      <w:tr w:rsidR="00243EDD" w14:paraId="38792BF5" w14:textId="77777777" w:rsidTr="00DF18A8">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42C0FA" w14:textId="77777777" w:rsidR="00243EDD" w:rsidRPr="0069756A" w:rsidRDefault="00243EDD" w:rsidP="00DF18A8">
            <w:pPr>
              <w:jc w:val="both"/>
            </w:pPr>
            <w:r w:rsidRPr="0069756A">
              <w:rPr>
                <w:lang w:eastAsia="zh-CN"/>
              </w:rPr>
              <w:t>1</w:t>
            </w:r>
          </w:p>
        </w:tc>
        <w:tc>
          <w:tcPr>
            <w:tcW w:w="8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20366" w14:textId="4CDE93F2" w:rsidR="00243EDD" w:rsidRPr="005E186D" w:rsidRDefault="00243EDD" w:rsidP="00DF18A8">
            <w:pPr>
              <w:jc w:val="both"/>
              <w:rPr>
                <w:color w:val="000000"/>
              </w:rPr>
            </w:pPr>
            <w:r w:rsidRPr="005E186D">
              <w:rPr>
                <w:color w:val="000000"/>
                <w:lang w:eastAsia="zh-CN"/>
              </w:rPr>
              <w:t xml:space="preserve">zamiast informacji z Krajowego Rejestru Karnego, o której mowa w </w:t>
            </w:r>
            <w:r w:rsidR="00141034">
              <w:rPr>
                <w:color w:val="000000"/>
                <w:lang w:eastAsia="zh-CN"/>
              </w:rPr>
              <w:t>10</w:t>
            </w:r>
            <w:r w:rsidRPr="005E186D">
              <w:rPr>
                <w:color w:val="000000"/>
                <w:lang w:eastAsia="zh-CN"/>
              </w:rPr>
              <w:t xml:space="preserve">. 1. 3.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w:t>
            </w:r>
            <w:r w:rsidR="00141034">
              <w:rPr>
                <w:color w:val="000000"/>
                <w:lang w:eastAsia="zh-CN"/>
              </w:rPr>
              <w:t>10</w:t>
            </w:r>
            <w:r w:rsidRPr="005E186D">
              <w:rPr>
                <w:color w:val="000000"/>
                <w:lang w:eastAsia="zh-CN"/>
              </w:rPr>
              <w:t xml:space="preserve">. 1. 3. Dokument powinien być  - wystawione nie wcześniej niż 6 miesięcy przed jego złożeniem </w:t>
            </w:r>
          </w:p>
        </w:tc>
      </w:tr>
      <w:tr w:rsidR="00243EDD" w14:paraId="10741D6A" w14:textId="77777777" w:rsidTr="00DF18A8">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1B982FEC" w14:textId="77777777" w:rsidR="00243EDD" w:rsidRPr="0069756A" w:rsidRDefault="00243EDD" w:rsidP="008E4EAE">
            <w:pPr>
              <w:jc w:val="both"/>
            </w:pPr>
            <w:r w:rsidRPr="0069756A">
              <w:rPr>
                <w:lang w:eastAsia="zh-CN"/>
              </w:rPr>
              <w:t>2</w:t>
            </w:r>
          </w:p>
        </w:tc>
        <w:tc>
          <w:tcPr>
            <w:tcW w:w="810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32303" w14:textId="1FB2620C" w:rsidR="00243EDD" w:rsidRPr="005E186D" w:rsidRDefault="00243EDD" w:rsidP="008E4EAE">
            <w:pPr>
              <w:jc w:val="both"/>
              <w:rPr>
                <w:color w:val="000000"/>
              </w:rPr>
            </w:pPr>
            <w:r w:rsidRPr="005E186D">
              <w:rPr>
                <w:color w:val="000000"/>
                <w:lang w:eastAsia="zh-CN"/>
              </w:rPr>
              <w:t xml:space="preserve">zamiast zaświadczenia, o którym mowa  w pkt </w:t>
            </w:r>
            <w:r w:rsidR="00141034">
              <w:rPr>
                <w:color w:val="000000"/>
                <w:lang w:eastAsia="zh-CN"/>
              </w:rPr>
              <w:t>10</w:t>
            </w:r>
            <w:r w:rsidRPr="005E186D">
              <w:rPr>
                <w:color w:val="000000"/>
                <w:lang w:eastAsia="zh-CN"/>
              </w:rPr>
              <w:t>. 1. 5, zaświadczenia albo innego dokumentu potwierdzającego, że wykonawca nie zalega z opłacaniem składek na ubezpieczenia społeczne lub zdrowotne</w:t>
            </w:r>
            <w:r>
              <w:rPr>
                <w:color w:val="000000"/>
                <w:lang w:eastAsia="zh-CN"/>
              </w:rPr>
              <w:t>,</w:t>
            </w:r>
            <w:r w:rsidRPr="005E186D">
              <w:rPr>
                <w:color w:val="000000"/>
                <w:lang w:eastAsia="zh-CN"/>
              </w:rPr>
              <w:t xml:space="preserve"> o których mowa w pkt </w:t>
            </w:r>
            <w:r w:rsidR="00141034">
              <w:rPr>
                <w:color w:val="000000"/>
                <w:lang w:eastAsia="zh-CN"/>
              </w:rPr>
              <w:t>10</w:t>
            </w:r>
            <w:r w:rsidRPr="005E186D">
              <w:rPr>
                <w:color w:val="000000"/>
                <w:lang w:eastAsia="zh-CN"/>
              </w:rPr>
              <w:t xml:space="preserve">.1. 6, lub  zamiast odpisu albo informacji z Krajowego Rejestru Sądowego lub z Centralnej Ewidencji i Informacji o Działalności Gospodarczej, o których mowa w pkt </w:t>
            </w:r>
            <w:r w:rsidR="00141034">
              <w:rPr>
                <w:color w:val="000000"/>
                <w:lang w:eastAsia="zh-CN"/>
              </w:rPr>
              <w:t>10</w:t>
            </w:r>
            <w:r w:rsidRPr="005E186D">
              <w:rPr>
                <w:color w:val="000000"/>
                <w:lang w:eastAsia="zh-CN"/>
              </w:rPr>
              <w:t>. 1. 4 – składa dokument lub dokumenty wystawione w kraju, w którym Wykonawca ma siedzibę lub miejsce zamieszkania, potwierdzające odpowiednio, że:</w:t>
            </w:r>
          </w:p>
          <w:p w14:paraId="3412FF5C" w14:textId="77777777" w:rsidR="00243EDD" w:rsidRPr="005E186D" w:rsidRDefault="00243EDD" w:rsidP="008E4EAE">
            <w:pPr>
              <w:jc w:val="both"/>
              <w:rPr>
                <w:color w:val="000000"/>
                <w:lang w:eastAsia="zh-CN"/>
              </w:rPr>
            </w:pPr>
            <w:r w:rsidRPr="005E186D">
              <w:rPr>
                <w:color w:val="000000"/>
                <w:lang w:eastAsia="zh-CN"/>
              </w:rPr>
              <w:t>a) nie naruszył obowiązków dotyczących płatności podatków, opłat lub składek na ubezpieczenie społeczne lub zdrowotne,</w:t>
            </w:r>
          </w:p>
          <w:p w14:paraId="57DB3B05" w14:textId="77777777" w:rsidR="00243EDD" w:rsidRPr="005E186D" w:rsidRDefault="00243EDD" w:rsidP="008E4EAE">
            <w:pPr>
              <w:jc w:val="both"/>
              <w:rPr>
                <w:color w:val="000000"/>
                <w:lang w:eastAsia="zh-CN"/>
              </w:rPr>
            </w:pPr>
            <w:r w:rsidRPr="005E186D">
              <w:rPr>
                <w:color w:val="000000"/>
                <w:lang w:eastAsia="zh-CN"/>
              </w:rPr>
              <w:t xml:space="preserve">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powinny być wystawione nie wcześniej niż 3 miesiące przed ich  złożeniem. </w:t>
            </w:r>
          </w:p>
        </w:tc>
      </w:tr>
      <w:tr w:rsidR="00243EDD" w14:paraId="633F6F0C" w14:textId="77777777" w:rsidTr="00DF18A8">
        <w:trPr>
          <w:trHeight w:val="2895"/>
        </w:trPr>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519922E1" w14:textId="77777777" w:rsidR="00243EDD" w:rsidRPr="0069756A" w:rsidRDefault="00243EDD" w:rsidP="008E4EAE">
            <w:pPr>
              <w:jc w:val="both"/>
            </w:pPr>
            <w:r w:rsidRPr="0069756A">
              <w:rPr>
                <w:lang w:eastAsia="zh-CN"/>
              </w:rPr>
              <w:t>3</w:t>
            </w:r>
          </w:p>
        </w:tc>
        <w:tc>
          <w:tcPr>
            <w:tcW w:w="810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BF47E" w14:textId="56C09818" w:rsidR="00243EDD" w:rsidRPr="000C5D51" w:rsidRDefault="00141034" w:rsidP="008E4EAE">
            <w:pPr>
              <w:jc w:val="both"/>
              <w:rPr>
                <w:lang w:eastAsia="zh-CN"/>
              </w:rPr>
            </w:pPr>
            <w:r w:rsidRPr="000C5D51">
              <w:rPr>
                <w:lang w:eastAsia="zh-CN"/>
              </w:rPr>
              <w:t>Jeżeli w kraju, w którym wykonawca ma siedzibę lub miejsce zamieszkania lub miejsce zamieszkania ma osoba, której dokument dotyczy, nie wydaje się dokumentów, o których mowa powyżej lub gdy dokumenty te nie odnoszą się do wszystkich przypadków, o których mowa wart. 108 ust.1 pkt 1, 2 i 4, art. 109 ust. 1 pkt 1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ma osoba, której dokument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określone w pkt 1, 2 stosuje się.</w:t>
            </w:r>
          </w:p>
        </w:tc>
      </w:tr>
      <w:tr w:rsidR="000C5D51" w14:paraId="016CB475" w14:textId="77777777" w:rsidTr="00DF18A8">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2A883A13" w14:textId="42539F75" w:rsidR="000C5D51" w:rsidRDefault="000C5D51" w:rsidP="008E4EAE">
            <w:pPr>
              <w:jc w:val="both"/>
            </w:pPr>
            <w:r>
              <w:t>4</w:t>
            </w:r>
          </w:p>
        </w:tc>
        <w:tc>
          <w:tcPr>
            <w:tcW w:w="810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8C079" w14:textId="3445B42F" w:rsidR="000C5D51" w:rsidRPr="005E186D" w:rsidRDefault="000C5D51" w:rsidP="008E4EAE">
            <w:pPr>
              <w:jc w:val="both"/>
              <w:rPr>
                <w:lang w:eastAsia="zh-CN"/>
              </w:rPr>
            </w:pPr>
            <w:r>
              <w:t>Zamiast informacji z Centralnego Rejestru Beneficjentów Rzeczywistych, o której mowa w pkt 10.1.</w:t>
            </w:r>
            <w:r w:rsidR="009401D4">
              <w:t>11</w:t>
            </w:r>
            <w:r>
              <w:t xml:space="preserve"> – składa informację z odpowiedniego rejestru zawierającego informacje o jego beneficjentach rzeczywistych albo, w przypadku braku takiego rejestru, inny równoważny dokument wydany przez właściwy organ sądowy lub administracyjny kraju, w którym wykonawca ma siedzibę lub miejsce zamieszkania, określający jego beneficjentów rzeczywistych. Dokumenty powinny być wystawione nie wcześniej niż 3 miesiące przed ich złożeniem.</w:t>
            </w:r>
          </w:p>
        </w:tc>
      </w:tr>
      <w:tr w:rsidR="00243EDD" w14:paraId="0932B555" w14:textId="77777777" w:rsidTr="00DF18A8">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13940125" w14:textId="65F19E2D" w:rsidR="00243EDD" w:rsidRPr="0069756A" w:rsidRDefault="000C5D51" w:rsidP="008E4EAE">
            <w:pPr>
              <w:jc w:val="both"/>
            </w:pPr>
            <w:r>
              <w:lastRenderedPageBreak/>
              <w:t>5</w:t>
            </w:r>
          </w:p>
        </w:tc>
        <w:tc>
          <w:tcPr>
            <w:tcW w:w="810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C9D7E" w14:textId="77777777" w:rsidR="00243EDD" w:rsidRPr="005E186D" w:rsidRDefault="00243EDD" w:rsidP="008E4EAE">
            <w:pPr>
              <w:jc w:val="both"/>
              <w:rPr>
                <w:lang w:eastAsia="zh-CN"/>
              </w:rPr>
            </w:pPr>
            <w:r w:rsidRPr="005E186D">
              <w:rPr>
                <w:lang w:eastAsia="zh-CN"/>
              </w:rPr>
              <w:t xml:space="preserve">Do podmiotów udostępniających zasoby na zasadach art. 118 PZP, mających siedzibę lub miejsce zamieszkania poza terytorium Rzeczypospolitej Polskiej, postanowienia ust. 1, 2 i 3  stosuje się odpowiednio. </w:t>
            </w:r>
          </w:p>
        </w:tc>
      </w:tr>
    </w:tbl>
    <w:p w14:paraId="79632716" w14:textId="77777777" w:rsidR="00243EDD" w:rsidRDefault="00243EDD" w:rsidP="00281516">
      <w:pPr>
        <w:pStyle w:val="Nagwek2"/>
        <w:numPr>
          <w:ilvl w:val="0"/>
          <w:numId w:val="0"/>
        </w:numPr>
      </w:pPr>
    </w:p>
    <w:p w14:paraId="6BDF7372" w14:textId="77777777" w:rsidR="00243EDD" w:rsidRDefault="00243EDD" w:rsidP="00281516">
      <w:pPr>
        <w:pStyle w:val="Nagwek2"/>
      </w:pPr>
      <w: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765CD160" w14:textId="77777777" w:rsidR="00243EDD" w:rsidRDefault="00243EDD" w:rsidP="00281516">
      <w:pPr>
        <w:pStyle w:val="Nagwek2"/>
      </w:pPr>
      <w:r>
        <w:t xml:space="preserve">Wykonawca wpisany do urzędowego wykazu zatwierdzonych wykonawców lub wykonawca certyfikowany przez jednostki certyfikujące spełniające wymogi europejskich norm certyfikacji może, zamiast podmiotowych środków dowodowych, o których mowa w  niniejszej SWZ,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61D93E8B" w14:textId="77777777" w:rsidR="00243EDD" w:rsidRDefault="00243EDD" w:rsidP="00281516">
      <w:pPr>
        <w:pStyle w:val="Nagwek2"/>
      </w:pPr>
      <w:r>
        <w:t xml:space="preserve">W przypadku gdy </w:t>
      </w:r>
      <w:r w:rsidRPr="00C35F26">
        <w:t>podmiotowe środki dowodowe, przedmiotowe środki dowodowe, inne dokumenty, w tym dokumenty potwierdzające umocowanie do reprezentowania o</w:t>
      </w:r>
      <w:r>
        <w:t xml:space="preserve">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w:t>
      </w:r>
      <w:r w:rsidRPr="00C35F26">
        <w:rPr>
          <w:b/>
        </w:rPr>
        <w:t>jako dokument elektroniczny</w:t>
      </w:r>
      <w:r>
        <w:t xml:space="preserve">, przekazuje się ten dokument. </w:t>
      </w:r>
    </w:p>
    <w:p w14:paraId="66413F46" w14:textId="77777777" w:rsidR="00243EDD" w:rsidRDefault="00243EDD" w:rsidP="00281516">
      <w:pPr>
        <w:pStyle w:val="Nagwek2"/>
      </w:pPr>
      <w: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 </w:t>
      </w:r>
      <w:bookmarkStart w:id="9" w:name="_Toc258314249"/>
    </w:p>
    <w:p w14:paraId="5C0D78F2" w14:textId="77777777" w:rsidR="00DF18A8" w:rsidRPr="00DF18A8" w:rsidRDefault="00DF18A8" w:rsidP="00AC5888">
      <w:pPr>
        <w:pStyle w:val="Nagwek1"/>
        <w:numPr>
          <w:ilvl w:val="0"/>
          <w:numId w:val="3"/>
        </w:numPr>
        <w:rPr>
          <w:kern w:val="2"/>
          <w:sz w:val="22"/>
          <w:szCs w:val="22"/>
        </w:rPr>
      </w:pPr>
      <w:r w:rsidRPr="00DF18A8">
        <w:rPr>
          <w:kern w:val="2"/>
          <w:sz w:val="22"/>
          <w:szCs w:val="22"/>
        </w:rPr>
        <w:t>INFORMACJA DLA WYKONAWCÓW POLEGAJĄCYCH NA ZASOBACH podmiotów trzecich</w:t>
      </w:r>
    </w:p>
    <w:p w14:paraId="1263D01A" w14:textId="77777777" w:rsidR="00DF18A8" w:rsidRDefault="00DF18A8" w:rsidP="00281516">
      <w:pPr>
        <w:pStyle w:val="Nagwek2"/>
      </w:pPr>
      <w:r w:rsidRPr="00DF18A8">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DF18A8">
        <w:t>Pzp</w:t>
      </w:r>
      <w:proofErr w:type="spellEnd"/>
      <w:r w:rsidRPr="00DF18A8">
        <w:t>.</w:t>
      </w:r>
    </w:p>
    <w:p w14:paraId="0A5D120B" w14:textId="2B7A6AE6" w:rsidR="00DF18A8" w:rsidRPr="00DF18A8" w:rsidRDefault="00DF18A8" w:rsidP="00281516">
      <w:pPr>
        <w:pStyle w:val="Nagwek2"/>
      </w:pPr>
      <w:r w:rsidRPr="00DF18A8">
        <w:t>Wykonawca, który polega na zdolnościach lub sytuacji podmiotów udostępniających zasoby, zobowiązany jest:</w:t>
      </w:r>
    </w:p>
    <w:p w14:paraId="2F89DC94" w14:textId="77777777" w:rsidR="00DF18A8" w:rsidRPr="00DF18A8" w:rsidRDefault="00DF18A8" w:rsidP="008E4EAE">
      <w:pPr>
        <w:numPr>
          <w:ilvl w:val="0"/>
          <w:numId w:val="24"/>
        </w:numPr>
        <w:tabs>
          <w:tab w:val="left" w:pos="708"/>
        </w:tabs>
        <w:suppressAutoHyphens w:val="0"/>
        <w:autoSpaceDN/>
        <w:jc w:val="both"/>
        <w:textAlignment w:val="auto"/>
        <w:outlineLvl w:val="1"/>
        <w:rPr>
          <w:bCs/>
          <w:iCs/>
          <w:color w:val="000000"/>
          <w:sz w:val="22"/>
          <w:szCs w:val="22"/>
          <w:lang w:val="x-none" w:eastAsia="x-none"/>
        </w:rPr>
      </w:pPr>
      <w:r w:rsidRPr="00DF18A8">
        <w:rPr>
          <w:bCs/>
          <w:iCs/>
          <w:color w:val="000000"/>
          <w:sz w:val="22"/>
          <w:szCs w:val="22"/>
          <w:lang w:eastAsia="x-none"/>
        </w:rPr>
        <w:t xml:space="preserve">złożyć wraz z ofertą, zobowiązanie podmiotu udostępniającego zasoby do oddania mu do dyspozycji niezbędnych zasobów na potrzeby realizacji danego zamówienia lub inny </w:t>
      </w:r>
      <w:r w:rsidRPr="00DF18A8">
        <w:rPr>
          <w:bCs/>
          <w:iCs/>
          <w:color w:val="000000"/>
          <w:sz w:val="22"/>
          <w:szCs w:val="22"/>
          <w:lang w:eastAsia="x-none"/>
        </w:rPr>
        <w:lastRenderedPageBreak/>
        <w:t>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6DFF687" w14:textId="77777777" w:rsidR="00DF18A8" w:rsidRPr="00DF18A8" w:rsidRDefault="00DF18A8" w:rsidP="008E4EAE">
      <w:pPr>
        <w:numPr>
          <w:ilvl w:val="0"/>
          <w:numId w:val="25"/>
        </w:numPr>
        <w:tabs>
          <w:tab w:val="left" w:pos="708"/>
        </w:tabs>
        <w:suppressAutoHyphens w:val="0"/>
        <w:autoSpaceDN/>
        <w:jc w:val="both"/>
        <w:textAlignment w:val="auto"/>
        <w:outlineLvl w:val="1"/>
        <w:rPr>
          <w:bCs/>
          <w:iCs/>
          <w:color w:val="000000"/>
          <w:sz w:val="22"/>
          <w:szCs w:val="22"/>
          <w:lang w:val="x-none" w:eastAsia="x-none"/>
        </w:rPr>
      </w:pPr>
      <w:r w:rsidRPr="00DF18A8">
        <w:rPr>
          <w:bCs/>
          <w:iCs/>
          <w:color w:val="000000"/>
          <w:sz w:val="22"/>
          <w:szCs w:val="22"/>
          <w:lang w:eastAsia="x-none"/>
        </w:rPr>
        <w:t>zakres dostępnych Wykonawcy zasobów podmiotu udostępniającego zasoby;</w:t>
      </w:r>
    </w:p>
    <w:p w14:paraId="69016DEF" w14:textId="77777777" w:rsidR="00DF18A8" w:rsidRPr="00DF18A8" w:rsidRDefault="00DF18A8" w:rsidP="008E4EAE">
      <w:pPr>
        <w:numPr>
          <w:ilvl w:val="0"/>
          <w:numId w:val="25"/>
        </w:numPr>
        <w:tabs>
          <w:tab w:val="left" w:pos="708"/>
        </w:tabs>
        <w:suppressAutoHyphens w:val="0"/>
        <w:autoSpaceDN/>
        <w:jc w:val="both"/>
        <w:textAlignment w:val="auto"/>
        <w:outlineLvl w:val="1"/>
        <w:rPr>
          <w:bCs/>
          <w:iCs/>
          <w:color w:val="000000"/>
          <w:sz w:val="22"/>
          <w:szCs w:val="22"/>
          <w:lang w:val="x-none" w:eastAsia="x-none"/>
        </w:rPr>
      </w:pPr>
      <w:r w:rsidRPr="00DF18A8">
        <w:rPr>
          <w:bCs/>
          <w:iCs/>
          <w:color w:val="000000"/>
          <w:sz w:val="22"/>
          <w:szCs w:val="22"/>
          <w:lang w:eastAsia="x-none"/>
        </w:rPr>
        <w:t>sposób i okres udostępnienia Wykonawcy i wykorzystania przez niego zasobów podmiotu udostępniającego te zasoby przy wykonywaniu zamówienia;</w:t>
      </w:r>
    </w:p>
    <w:p w14:paraId="738E5CB4" w14:textId="2873EE9B" w:rsidR="00DF18A8" w:rsidRPr="00DF18A8" w:rsidRDefault="00DF18A8" w:rsidP="00E8033A">
      <w:pPr>
        <w:tabs>
          <w:tab w:val="left" w:pos="708"/>
        </w:tabs>
        <w:suppressAutoHyphens w:val="0"/>
        <w:autoSpaceDN/>
        <w:ind w:left="1400"/>
        <w:jc w:val="both"/>
        <w:textAlignment w:val="auto"/>
        <w:outlineLvl w:val="1"/>
        <w:rPr>
          <w:bCs/>
          <w:iCs/>
          <w:color w:val="000000"/>
          <w:sz w:val="22"/>
          <w:szCs w:val="22"/>
          <w:lang w:val="x-none" w:eastAsia="x-none"/>
        </w:rPr>
      </w:pPr>
      <w:r w:rsidRPr="004A765E">
        <w:rPr>
          <w:bCs/>
          <w:iCs/>
          <w:color w:val="000000"/>
          <w:sz w:val="22"/>
          <w:szCs w:val="22"/>
          <w:lang w:eastAsia="x-none"/>
        </w:rPr>
        <w:t xml:space="preserve">Wzór zobowiązania </w:t>
      </w:r>
      <w:r w:rsidRPr="00C00A14">
        <w:rPr>
          <w:bCs/>
          <w:iCs/>
          <w:color w:val="000000"/>
          <w:sz w:val="22"/>
          <w:szCs w:val="22"/>
          <w:lang w:eastAsia="x-none"/>
        </w:rPr>
        <w:t xml:space="preserve">stanowi załącznik nr </w:t>
      </w:r>
      <w:r w:rsidR="00C00A14" w:rsidRPr="00C00A14">
        <w:rPr>
          <w:bCs/>
          <w:iCs/>
          <w:color w:val="000000"/>
          <w:sz w:val="22"/>
          <w:szCs w:val="22"/>
          <w:lang w:eastAsia="x-none"/>
        </w:rPr>
        <w:t xml:space="preserve">6 </w:t>
      </w:r>
      <w:r w:rsidRPr="00C00A14">
        <w:rPr>
          <w:bCs/>
          <w:iCs/>
          <w:color w:val="000000"/>
          <w:sz w:val="22"/>
          <w:szCs w:val="22"/>
          <w:lang w:eastAsia="x-none"/>
        </w:rPr>
        <w:t xml:space="preserve">do </w:t>
      </w:r>
      <w:r w:rsidR="004A765E" w:rsidRPr="00C00A14">
        <w:rPr>
          <w:bCs/>
          <w:iCs/>
          <w:color w:val="000000"/>
          <w:sz w:val="22"/>
          <w:szCs w:val="22"/>
          <w:lang w:eastAsia="x-none"/>
        </w:rPr>
        <w:t>SWZ</w:t>
      </w:r>
      <w:r w:rsidRPr="00C00A14">
        <w:rPr>
          <w:bCs/>
          <w:iCs/>
          <w:color w:val="000000"/>
          <w:sz w:val="22"/>
          <w:szCs w:val="22"/>
          <w:lang w:eastAsia="x-none"/>
        </w:rPr>
        <w:t>.</w:t>
      </w:r>
      <w:r w:rsidRPr="00DF18A8">
        <w:rPr>
          <w:bCs/>
          <w:iCs/>
          <w:color w:val="000000"/>
          <w:sz w:val="22"/>
          <w:szCs w:val="22"/>
          <w:lang w:eastAsia="x-none"/>
        </w:rPr>
        <w:t xml:space="preserve"> </w:t>
      </w:r>
    </w:p>
    <w:p w14:paraId="378760B9" w14:textId="7575DB3B" w:rsidR="00DF18A8" w:rsidRPr="004A765E" w:rsidRDefault="00DF18A8" w:rsidP="00281516">
      <w:pPr>
        <w:pStyle w:val="Nagwek2"/>
      </w:pPr>
      <w:r w:rsidRPr="00DF18A8">
        <w:t xml:space="preserve">Zamawiający oceni, czy udostępniane Wykonawcy przez podmioty </w:t>
      </w:r>
      <w:r w:rsidRPr="004A765E">
        <w:t xml:space="preserve">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w:t>
      </w:r>
      <w:r w:rsidR="004A765E" w:rsidRPr="004A765E">
        <w:rPr>
          <w:lang w:val="pl-PL"/>
        </w:rPr>
        <w:t>9</w:t>
      </w:r>
      <w:r w:rsidRPr="004A765E">
        <w:t xml:space="preserve"> niniejszej SWZ.</w:t>
      </w:r>
    </w:p>
    <w:p w14:paraId="5F967272" w14:textId="77777777" w:rsidR="00DF18A8" w:rsidRPr="00DF18A8" w:rsidRDefault="00DF18A8" w:rsidP="00281516">
      <w:pPr>
        <w:pStyle w:val="Nagwek2"/>
      </w:pPr>
      <w:r w:rsidRPr="00DF18A8">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9B16611" w14:textId="77777777" w:rsidR="00DF18A8" w:rsidRPr="00DF18A8" w:rsidRDefault="00DF18A8" w:rsidP="00281516">
      <w:pPr>
        <w:pStyle w:val="Nagwek2"/>
      </w:pPr>
      <w:r w:rsidRPr="00DF18A8">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15A56E2C" w14:textId="4EA511E9" w:rsidR="00DF18A8" w:rsidRPr="001E7A98" w:rsidRDefault="00DF18A8" w:rsidP="00281516">
      <w:pPr>
        <w:pStyle w:val="Nagwek2"/>
      </w:pPr>
      <w:r w:rsidRPr="00DF18A8">
        <w:t>Jeżeli zmiana Podwykonawcy o którym mowa w pkt 11 następuje w trakcie jego realizacji, Wykonawca zobowiązany jest przedstawić ”</w:t>
      </w:r>
      <w:r w:rsidRPr="001E7A98">
        <w:t>Oświadczenie o niepodleganiu wykluczeniu oraz spełnianiu warunków udziału”, o którym mowa w pkt. 10.1 SWZ, lub podmiotowe środki dowodowe, dotyczące tego Podwykonawcy.</w:t>
      </w:r>
    </w:p>
    <w:p w14:paraId="08EBEEA3" w14:textId="0CC2018E" w:rsidR="00DF18A8" w:rsidRDefault="00DF18A8" w:rsidP="00281516">
      <w:pPr>
        <w:pStyle w:val="Nagwek2"/>
      </w:pPr>
      <w:r w:rsidRPr="001E7A98">
        <w:t>Wykonawca nie może, po upływie terminu składania ofert, powoływać się na</w:t>
      </w:r>
      <w:r w:rsidRPr="00DF18A8">
        <w:t xml:space="preserve"> zdolności lub sytuację podmiotów udostępniających zasoby, jeżeli na etapie składania ofert nie polegał on w danym zakresie na zdolnościach lub sytuacji podmiotów udostępniających zasoby.</w:t>
      </w:r>
    </w:p>
    <w:p w14:paraId="4F622074" w14:textId="77777777" w:rsidR="00DF18A8" w:rsidRPr="00015440" w:rsidRDefault="00DF18A8" w:rsidP="00281516">
      <w:pPr>
        <w:pStyle w:val="Nagwek2"/>
        <w:rPr>
          <w:color w:val="auto"/>
        </w:rPr>
      </w:pPr>
      <w:r>
        <w:t xml:space="preserve">Wykonawca może w celu potwierdzenia spełniania warunków udziału  w postępowaniu, w stosownych sytuacjach oraz w odniesieniu do konkretnego zamówienia, lub jego części, polegać na zdolnościach </w:t>
      </w:r>
      <w:r w:rsidRPr="00015440">
        <w:rPr>
          <w:color w:val="auto"/>
        </w:rPr>
        <w:t>technicznych lub zawodowych lub sytuacji finansowej lub ekonomicznej podmiotów udostępniających zasoby, niezależnie od charakteru prawnego łączących go z nimi stosunków prawnych.</w:t>
      </w:r>
    </w:p>
    <w:p w14:paraId="70254608" w14:textId="4EB4CB66" w:rsidR="00243EDD" w:rsidRDefault="00243EDD" w:rsidP="00AC5888">
      <w:pPr>
        <w:pStyle w:val="Nagwek1"/>
        <w:numPr>
          <w:ilvl w:val="0"/>
          <w:numId w:val="3"/>
        </w:numPr>
      </w:pPr>
      <w:r>
        <w:t>INFORMACJA DLA WYKONAWCÓW zamierzających powierzyć wykonanie części zamówienia podwykonawcom</w:t>
      </w:r>
    </w:p>
    <w:p w14:paraId="60FC866F" w14:textId="77777777" w:rsidR="00243EDD" w:rsidRPr="00B1331E" w:rsidRDefault="00243EDD" w:rsidP="00281516">
      <w:pPr>
        <w:pStyle w:val="Nagwek2"/>
      </w:pPr>
      <w:r>
        <w:t xml:space="preserve">Wykonawca </w:t>
      </w:r>
      <w:r w:rsidRPr="00B1331E">
        <w:t xml:space="preserve">może powierzyć wykonanie części zamówienia Podwykonawcom. </w:t>
      </w:r>
    </w:p>
    <w:p w14:paraId="52BE2EF5" w14:textId="77777777" w:rsidR="00243EDD" w:rsidRPr="00B1331E" w:rsidRDefault="00243EDD" w:rsidP="00281516">
      <w:pPr>
        <w:pStyle w:val="Nagwek2"/>
      </w:pPr>
      <w:r w:rsidRPr="00B1331E">
        <w:t>Zamawiający żąda, aby przed przystąpieniem do wykonania zamówienia Wykonawca, podał nazwy, dane kontaktowe oraz przedstawicieli, Podwykonawców zaangażowanych w realizację zamówienia, jeżeli są już znani.</w:t>
      </w:r>
    </w:p>
    <w:p w14:paraId="651C56A7" w14:textId="77777777" w:rsidR="00243EDD" w:rsidRPr="00B1331E" w:rsidRDefault="00243EDD" w:rsidP="00281516">
      <w:pPr>
        <w:pStyle w:val="Nagwek2"/>
      </w:pPr>
      <w:r w:rsidRPr="00B1331E">
        <w:t xml:space="preserve">Wykonawca jest obowiązany zawiadomić Zamawiającego o wszelkich zmianach w odniesieniu do informacji, o których mowa w zdaniu pierwszym, w trakcie realizacji zamówienia, a także przekazać wymagane informacje na temat nowych </w:t>
      </w:r>
      <w:r w:rsidRPr="00B1331E">
        <w:lastRenderedPageBreak/>
        <w:t>Podwykonawców, którym w późniejszym okresie zamierza powierzyć realizację zamówienia.</w:t>
      </w:r>
      <w:r w:rsidRPr="00B1331E">
        <w:rPr>
          <w:rFonts w:ascii="Calibri" w:hAnsi="Calibri"/>
          <w:sz w:val="22"/>
          <w:szCs w:val="22"/>
        </w:rPr>
        <w:t xml:space="preserve"> </w:t>
      </w:r>
    </w:p>
    <w:p w14:paraId="0B3522DB" w14:textId="77777777" w:rsidR="00243EDD" w:rsidRDefault="00243EDD" w:rsidP="00AC5888">
      <w:pPr>
        <w:pStyle w:val="Nagwek1"/>
        <w:numPr>
          <w:ilvl w:val="0"/>
          <w:numId w:val="3"/>
        </w:numPr>
      </w:pPr>
      <w:r>
        <w:t>Informacja dla wykonawców wspólnie ubiegających się o udzielenie zamówienia</w:t>
      </w:r>
    </w:p>
    <w:p w14:paraId="1086EB67" w14:textId="77777777" w:rsidR="00243EDD" w:rsidRDefault="00243EDD" w:rsidP="00281516">
      <w:pPr>
        <w:pStyle w:val="Nagwek2"/>
      </w:pPr>
      <w: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2301789B" w14:textId="77777777" w:rsidR="00243EDD" w:rsidRDefault="00243EDD" w:rsidP="00281516">
      <w:pPr>
        <w:pStyle w:val="Nagwek2"/>
      </w:pPr>
      <w:r>
        <w:t>Pełnomocnictwo należy dołączyć do oferty i powinno ono zawierać w szczególności wskazanie:</w:t>
      </w:r>
    </w:p>
    <w:p w14:paraId="0A7C8FE7" w14:textId="77777777" w:rsidR="00243EDD" w:rsidRDefault="00243EDD" w:rsidP="00281516">
      <w:pPr>
        <w:pStyle w:val="Nagwek2"/>
        <w:numPr>
          <w:ilvl w:val="0"/>
          <w:numId w:val="0"/>
        </w:numPr>
        <w:ind w:left="680"/>
      </w:pPr>
      <w:r>
        <w:t>- postępowania o udzielenie zamówienie publicznego, którego dotyczy;</w:t>
      </w:r>
    </w:p>
    <w:p w14:paraId="67A9503B" w14:textId="77777777" w:rsidR="00243EDD" w:rsidRDefault="00243EDD" w:rsidP="00281516">
      <w:pPr>
        <w:pStyle w:val="Nagwek2"/>
        <w:numPr>
          <w:ilvl w:val="0"/>
          <w:numId w:val="0"/>
        </w:numPr>
        <w:ind w:left="680"/>
      </w:pPr>
      <w:r>
        <w:t>- wszystkich Wykonawców ubiegających się wspólnie o udzielenie zamówienia;</w:t>
      </w:r>
    </w:p>
    <w:p w14:paraId="6577D3EE" w14:textId="77777777" w:rsidR="00243EDD" w:rsidRDefault="00243EDD" w:rsidP="00281516">
      <w:pPr>
        <w:pStyle w:val="Nagwek2"/>
        <w:numPr>
          <w:ilvl w:val="0"/>
          <w:numId w:val="0"/>
        </w:numPr>
        <w:ind w:left="680"/>
      </w:pPr>
      <w:r>
        <w:t>- ustanowionego pełnomocnika oraz zakresu jego  umocowania.</w:t>
      </w:r>
    </w:p>
    <w:p w14:paraId="410A2BE6" w14:textId="1CA0EB48" w:rsidR="00243EDD" w:rsidRDefault="00243EDD" w:rsidP="00281516">
      <w:pPr>
        <w:pStyle w:val="Nagwek2"/>
      </w:pPr>
      <w:r>
        <w:t xml:space="preserve">W przypadku wspólnego ubiegania się o zamówienie przez Wykonawców, dokument ”Jednolity europejski dokument zamówienia”, o którym mowa w pkt. </w:t>
      </w:r>
      <w:r w:rsidR="008459B1">
        <w:rPr>
          <w:lang w:val="pl-PL"/>
        </w:rPr>
        <w:t>9</w:t>
      </w:r>
      <w:r>
        <w:t>.1.1 SWZ</w:t>
      </w:r>
      <w:r w:rsidRPr="00423BE1">
        <w:t>,</w:t>
      </w:r>
      <w:r>
        <w:t xml:space="preserve"> składa każdy z Wykonawców wspólnie ubiegających się o zamówienie</w:t>
      </w:r>
      <w:r w:rsidR="00800F50">
        <w:rPr>
          <w:lang w:val="pl-PL"/>
        </w:rPr>
        <w:t xml:space="preserve"> oraz </w:t>
      </w:r>
      <w:r w:rsidR="00055236" w:rsidRPr="00055236">
        <w:rPr>
          <w:lang w:val="pl-PL"/>
        </w:rPr>
        <w:t>dokumenty podmiotowe na potwierdzenie badania podstaw do wykluczenia składa każdy z Wykonawców wspólnie ubiegających się o zamówienie</w:t>
      </w:r>
      <w:r w:rsidR="00800F50">
        <w:rPr>
          <w:lang w:val="pl-PL"/>
        </w:rPr>
        <w:t>.</w:t>
      </w:r>
    </w:p>
    <w:p w14:paraId="3E42F99C" w14:textId="08BCF912" w:rsidR="00243EDD" w:rsidRDefault="00243EDD" w:rsidP="00AC5888">
      <w:pPr>
        <w:pStyle w:val="Nagwek1"/>
        <w:numPr>
          <w:ilvl w:val="0"/>
          <w:numId w:val="3"/>
        </w:numPr>
      </w:pPr>
      <w:r>
        <w:t>Informacje o sposobie porozumiewania się zamawiającego z Wykonawcami</w:t>
      </w:r>
      <w:bookmarkEnd w:id="9"/>
    </w:p>
    <w:p w14:paraId="2A6EB475" w14:textId="72F9B8F7" w:rsidR="00243EDD" w:rsidRDefault="00243EDD" w:rsidP="00281516">
      <w:pPr>
        <w:pStyle w:val="Nagwek2"/>
      </w:pPr>
      <w:r>
        <w:t xml:space="preserve">W niniejszym postępowaniu komunikacja Zamawiającego z Wykonawcami odbywa się przy użyciu środków komunikacji elektronicznej, za pośrednictwem Platformy on-line działającej pod adresem </w:t>
      </w:r>
      <w:hyperlink r:id="rId13" w:history="1">
        <w:r w:rsidR="00BE5EB1" w:rsidRPr="00746C29">
          <w:rPr>
            <w:rStyle w:val="Hipercze"/>
          </w:rPr>
          <w:t>https://e-propublico.pl</w:t>
        </w:r>
      </w:hyperlink>
      <w:r w:rsidR="00BE5EB1">
        <w:rPr>
          <w:color w:val="auto"/>
          <w:lang w:val="pl-PL"/>
        </w:rPr>
        <w:t xml:space="preserve"> </w:t>
      </w:r>
      <w:r w:rsidR="000C5D51">
        <w:rPr>
          <w:color w:val="auto"/>
          <w:lang w:val="pl-PL"/>
        </w:rPr>
        <w:t>lub</w:t>
      </w:r>
      <w:r w:rsidR="00BE5EB1">
        <w:rPr>
          <w:color w:val="auto"/>
          <w:lang w:val="pl-PL"/>
        </w:rPr>
        <w:t xml:space="preserve"> poczty elektronicznej </w:t>
      </w:r>
      <w:hyperlink r:id="rId14" w:history="1">
        <w:r w:rsidR="00BE5EB1" w:rsidRPr="00746C29">
          <w:rPr>
            <w:rStyle w:val="Hipercze"/>
            <w:lang w:val="pl-PL"/>
          </w:rPr>
          <w:t>dzp@agh.edu.pl</w:t>
        </w:r>
      </w:hyperlink>
      <w:r w:rsidR="00BE5EB1">
        <w:rPr>
          <w:color w:val="auto"/>
          <w:lang w:val="pl-PL"/>
        </w:rPr>
        <w:t xml:space="preserve">. </w:t>
      </w:r>
    </w:p>
    <w:p w14:paraId="740DBDB9" w14:textId="4E2750D1" w:rsidR="00243EDD" w:rsidRPr="00423BE1" w:rsidRDefault="00243EDD" w:rsidP="00281516">
      <w:pPr>
        <w:pStyle w:val="Nagwek2"/>
      </w:pPr>
      <w:bookmarkStart w:id="10" w:name="_Hlk37863747"/>
      <w:r>
        <w:t xml:space="preserve">Korzystanie z </w:t>
      </w:r>
      <w:r w:rsidRPr="00423BE1">
        <w:t>Platformy przez Wykonawcę jest bezpłatne</w:t>
      </w:r>
      <w:bookmarkEnd w:id="10"/>
      <w:r w:rsidRPr="00423BE1">
        <w:t>.</w:t>
      </w:r>
    </w:p>
    <w:p w14:paraId="1EC9512E" w14:textId="77777777" w:rsidR="00281516" w:rsidRPr="00281516" w:rsidRDefault="00243EDD" w:rsidP="00281516">
      <w:pPr>
        <w:pStyle w:val="Nagwek2"/>
      </w:pPr>
      <w:bookmarkStart w:id="11" w:name="_Hlk37863788"/>
      <w:r w:rsidRPr="00281516">
        <w:t xml:space="preserve">Na Platformie postępowanie prowadzone jest pod nazwą: </w:t>
      </w:r>
      <w:bookmarkStart w:id="12" w:name="_Hlk37863807"/>
      <w:bookmarkEnd w:id="11"/>
      <w:r w:rsidR="00281516" w:rsidRPr="00281516">
        <w:rPr>
          <w:noProof/>
        </w:rPr>
        <w:t>Sprzedaż energii elektrycznej  wraz z odkupem dla Akademii Górniczo - Hutniczej im. Stanisława Staszica w Krakowie,  Uniwersytetu Rolniczego, Akademii Sztuk Pięknych w Krakowie oraz Uniwersytetu Papieskiego Jana Pawła II w Krakowie na rok 2027 oraz w prawie opcji na rok 2028 - KC-DE-zp.25.111.2026</w:t>
      </w:r>
    </w:p>
    <w:p w14:paraId="4A1AAE9E" w14:textId="03BDAE03" w:rsidR="00243EDD" w:rsidRDefault="00243EDD" w:rsidP="00281516">
      <w:pPr>
        <w:pStyle w:val="Nagwek2"/>
      </w:pPr>
      <w:r>
        <w:t xml:space="preserve">Wykonawca przystępując do postępowania o udzielenie zamówienia publicznego, akceptuje warunki korzystania z Platformy określone w Regulaminie zamieszczonym na stronie internetowej </w:t>
      </w:r>
      <w:r w:rsidRPr="00281516">
        <w:rPr>
          <w:color w:val="0000FF"/>
          <w:u w:val="single"/>
        </w:rPr>
        <w:t>https://e-propublico.pl</w:t>
      </w:r>
      <w:r>
        <w:t xml:space="preserve"> oraz uznaje go za wiążący</w:t>
      </w:r>
      <w:bookmarkEnd w:id="12"/>
      <w:r>
        <w:t>.</w:t>
      </w:r>
    </w:p>
    <w:p w14:paraId="7CA9B3DE" w14:textId="0C20BAF3" w:rsidR="00243EDD" w:rsidRDefault="00243EDD" w:rsidP="00281516">
      <w:pPr>
        <w:pStyle w:val="Nagwek2"/>
      </w:pPr>
      <w:bookmarkStart w:id="13" w:name="_Hlk37863841"/>
      <w:r>
        <w:t>Wykonawca zamierzający wziąć udział w postępowaniu musi posiadać konto na Platformie</w:t>
      </w:r>
      <w:bookmarkEnd w:id="13"/>
      <w:r>
        <w:t>.</w:t>
      </w:r>
    </w:p>
    <w:p w14:paraId="15664F00" w14:textId="1330F9A7" w:rsidR="00243EDD" w:rsidRDefault="00243EDD" w:rsidP="00281516">
      <w:pPr>
        <w:pStyle w:val="Nagwek2"/>
      </w:pPr>
      <w:bookmarkStart w:id="14" w:name="_Hlk37863867"/>
      <w:r>
        <w:t>Do złożenia oferty konieczne jest posiadanie przez osobę upoważnioną do reprezentowania Wykonawcy ważnego kwalifikowanego podpisu elektronicznego</w:t>
      </w:r>
      <w:bookmarkEnd w:id="14"/>
      <w:r>
        <w:t>.</w:t>
      </w:r>
    </w:p>
    <w:p w14:paraId="10F17683" w14:textId="71C309B2" w:rsidR="00243EDD" w:rsidRDefault="00243EDD" w:rsidP="00281516">
      <w:pPr>
        <w:pStyle w:val="Nagwek2"/>
      </w:pPr>
      <w:bookmarkStart w:id="15" w:name="_Hlk37936911"/>
      <w:r>
        <w:t>Zalecenia Zamawiającego odnośnie kwalifikowanego podpisu elektronicznego</w:t>
      </w:r>
      <w:bookmarkEnd w:id="15"/>
      <w:r>
        <w:t>:</w:t>
      </w:r>
    </w:p>
    <w:p w14:paraId="1A5C4C52" w14:textId="33326DC4" w:rsidR="00243EDD" w:rsidRDefault="00243EDD" w:rsidP="00281516">
      <w:pPr>
        <w:pStyle w:val="Nagwek2"/>
        <w:numPr>
          <w:ilvl w:val="0"/>
          <w:numId w:val="13"/>
        </w:numPr>
      </w:pPr>
      <w:bookmarkStart w:id="16" w:name="_Hlk37936930"/>
      <w:r>
        <w:t xml:space="preserve">dokumenty sporządzone i przesyłane w formacie .pdf zaleca się podpisywać kwalifikowanym podpisem elektronicznym w formacie </w:t>
      </w:r>
      <w:proofErr w:type="spellStart"/>
      <w:r>
        <w:t>PAdES</w:t>
      </w:r>
      <w:bookmarkEnd w:id="16"/>
      <w:proofErr w:type="spellEnd"/>
      <w:r>
        <w:t>;</w:t>
      </w:r>
    </w:p>
    <w:p w14:paraId="61E89943" w14:textId="77777777" w:rsidR="00243EDD" w:rsidRDefault="00243EDD" w:rsidP="00281516">
      <w:pPr>
        <w:pStyle w:val="Nagwek2"/>
        <w:numPr>
          <w:ilvl w:val="0"/>
          <w:numId w:val="13"/>
        </w:numPr>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 formacie </w:t>
      </w:r>
      <w:proofErr w:type="spellStart"/>
      <w:r>
        <w:t>XAdES</w:t>
      </w:r>
      <w:proofErr w:type="spellEnd"/>
      <w:r>
        <w:t>;</w:t>
      </w:r>
    </w:p>
    <w:p w14:paraId="334C9760" w14:textId="77777777" w:rsidR="00243EDD" w:rsidRDefault="00243EDD" w:rsidP="00281516">
      <w:pPr>
        <w:pStyle w:val="Nagwek2"/>
        <w:numPr>
          <w:ilvl w:val="0"/>
          <w:numId w:val="13"/>
        </w:numPr>
      </w:pPr>
      <w:r>
        <w:t>do składania kwalifikowanego podpisu elektronicznego zaleca się stosowanie algorytmu SHA-2 (lub wyższego).</w:t>
      </w:r>
    </w:p>
    <w:p w14:paraId="1C581744" w14:textId="214C6EC2" w:rsidR="00243EDD" w:rsidRDefault="00243EDD" w:rsidP="00281516">
      <w:pPr>
        <w:pStyle w:val="Nagwek2"/>
      </w:pPr>
      <w:bookmarkStart w:id="17" w:name="_Hlk37937004"/>
      <w:r>
        <w:t>Zamawiający określa następujące wymagania sprzętowo – aplikacyjne pozwalające na korzystanie z Platformy</w:t>
      </w:r>
      <w:bookmarkEnd w:id="17"/>
      <w:r>
        <w:t>:</w:t>
      </w:r>
    </w:p>
    <w:p w14:paraId="7A8159ED" w14:textId="17D9D2D1" w:rsidR="00243EDD" w:rsidRDefault="00243EDD" w:rsidP="00281516">
      <w:pPr>
        <w:pStyle w:val="Nagwek2"/>
        <w:numPr>
          <w:ilvl w:val="0"/>
          <w:numId w:val="4"/>
        </w:numPr>
      </w:pPr>
      <w:bookmarkStart w:id="18" w:name="_Hlk37937034"/>
      <w:r>
        <w:t>stały dostęp do sieci Internet</w:t>
      </w:r>
      <w:bookmarkEnd w:id="18"/>
      <w:r>
        <w:t>;</w:t>
      </w:r>
    </w:p>
    <w:p w14:paraId="4F63CB36" w14:textId="6EF288BD" w:rsidR="00243EDD" w:rsidRDefault="00243EDD" w:rsidP="008E4EAE">
      <w:pPr>
        <w:numPr>
          <w:ilvl w:val="0"/>
          <w:numId w:val="4"/>
        </w:numPr>
        <w:jc w:val="both"/>
        <w:rPr>
          <w:bCs/>
          <w:iCs/>
        </w:rPr>
      </w:pPr>
      <w:bookmarkStart w:id="19" w:name="_Hlk37937050"/>
      <w:r>
        <w:rPr>
          <w:bCs/>
          <w:iCs/>
        </w:rPr>
        <w:lastRenderedPageBreak/>
        <w:t>posiadanie dowolnej i aktywnej skrzynki poczty elektronicznej (e-mail)</w:t>
      </w:r>
      <w:bookmarkEnd w:id="19"/>
      <w:r>
        <w:rPr>
          <w:bCs/>
          <w:iCs/>
        </w:rPr>
        <w:t>,</w:t>
      </w:r>
    </w:p>
    <w:p w14:paraId="4277C908" w14:textId="77777777" w:rsidR="00243EDD" w:rsidRDefault="00243EDD" w:rsidP="008E4EAE">
      <w:pPr>
        <w:numPr>
          <w:ilvl w:val="0"/>
          <w:numId w:val="4"/>
        </w:numPr>
        <w:jc w:val="both"/>
      </w:pPr>
      <w:bookmarkStart w:id="20" w:name="_Hlk37937074"/>
      <w:r>
        <w:t>komputer z zainstalowanym systemem operacyjnym Windows 7 (lub nowszym) albo Linux</w:t>
      </w:r>
      <w:bookmarkEnd w:id="20"/>
      <w:r>
        <w:rPr>
          <w:bCs/>
          <w:iCs/>
        </w:rPr>
        <w:t>,</w:t>
      </w:r>
    </w:p>
    <w:p w14:paraId="08681FC3" w14:textId="77777777" w:rsidR="00243EDD" w:rsidRPr="0069756A" w:rsidRDefault="00243EDD" w:rsidP="008E4EAE">
      <w:pPr>
        <w:numPr>
          <w:ilvl w:val="0"/>
          <w:numId w:val="4"/>
        </w:numPr>
        <w:jc w:val="both"/>
      </w:pPr>
      <w:bookmarkStart w:id="21" w:name="_Hlk37937092"/>
      <w:r>
        <w:rPr>
          <w:bCs/>
          <w:iCs/>
        </w:rPr>
        <w:t>zainstalowana dowolna przeglądarka internetowa</w:t>
      </w:r>
      <w:r>
        <w:t xml:space="preserve"> - Platforma współpracuje                    z najnowszymi, stabilnymi wersjami wszystkich głównych przeglądarek internetowych (Internet Explorer 10+, Microsoft Edge, Mozilla </w:t>
      </w:r>
      <w:proofErr w:type="spellStart"/>
      <w:r>
        <w:t>Firefox</w:t>
      </w:r>
      <w:proofErr w:type="spellEnd"/>
      <w:r>
        <w:t>, Google Chrome, Opera)</w:t>
      </w:r>
      <w:bookmarkEnd w:id="21"/>
      <w:r>
        <w:rPr>
          <w:bCs/>
          <w:iCs/>
        </w:rPr>
        <w:t>,</w:t>
      </w:r>
    </w:p>
    <w:p w14:paraId="1D9725E1" w14:textId="77777777" w:rsidR="00243EDD" w:rsidRDefault="00243EDD" w:rsidP="008E4EAE">
      <w:pPr>
        <w:numPr>
          <w:ilvl w:val="0"/>
          <w:numId w:val="4"/>
        </w:numPr>
        <w:jc w:val="both"/>
      </w:pPr>
      <w:bookmarkStart w:id="22" w:name="_Hlk37937106"/>
      <w:r>
        <w:t xml:space="preserve">włączona obsługa JavaScript oraz </w:t>
      </w:r>
      <w:proofErr w:type="spellStart"/>
      <w:r>
        <w:t>Cookies</w:t>
      </w:r>
      <w:bookmarkEnd w:id="22"/>
      <w:proofErr w:type="spellEnd"/>
      <w:r>
        <w:t>.</w:t>
      </w:r>
    </w:p>
    <w:p w14:paraId="4A94D864" w14:textId="24596CA2" w:rsidR="00243EDD" w:rsidRPr="003024A3" w:rsidRDefault="00243EDD" w:rsidP="00281516">
      <w:pPr>
        <w:pStyle w:val="Nagwek2"/>
      </w:pPr>
      <w:r>
        <w:t xml:space="preserve">Zamawiający dopuszcza następujący format przesyłanych danych: pliki o wielkości do </w:t>
      </w:r>
      <w:r w:rsidR="00565DD6">
        <w:rPr>
          <w:lang w:val="pl-PL"/>
        </w:rPr>
        <w:t>2</w:t>
      </w:r>
      <w:r w:rsidR="00146995">
        <w:rPr>
          <w:lang w:val="pl-PL"/>
        </w:rPr>
        <w:t>5</w:t>
      </w:r>
      <w:r>
        <w:t>0 MB w formatach</w:t>
      </w:r>
      <w:r w:rsidRPr="003024A3">
        <w:t>:</w:t>
      </w:r>
      <w:r w:rsidR="00E20D24">
        <w:rPr>
          <w:lang w:val="pl-PL"/>
        </w:rPr>
        <w:t xml:space="preserve"> .pdf, .</w:t>
      </w:r>
      <w:proofErr w:type="spellStart"/>
      <w:r w:rsidR="00E20D24">
        <w:rPr>
          <w:lang w:val="pl-PL"/>
        </w:rPr>
        <w:t>doc</w:t>
      </w:r>
      <w:proofErr w:type="spellEnd"/>
      <w:r w:rsidR="00E20D24">
        <w:rPr>
          <w:lang w:val="pl-PL"/>
        </w:rPr>
        <w:t>, .</w:t>
      </w:r>
      <w:proofErr w:type="spellStart"/>
      <w:r w:rsidR="00E20D24">
        <w:rPr>
          <w:lang w:val="pl-PL"/>
        </w:rPr>
        <w:t>docx</w:t>
      </w:r>
      <w:proofErr w:type="spellEnd"/>
      <w:r w:rsidR="00E20D24">
        <w:rPr>
          <w:lang w:val="pl-PL"/>
        </w:rPr>
        <w:t>, .</w:t>
      </w:r>
      <w:proofErr w:type="spellStart"/>
      <w:r w:rsidR="00E20D24">
        <w:rPr>
          <w:lang w:val="pl-PL"/>
        </w:rPr>
        <w:t>xlsx</w:t>
      </w:r>
      <w:proofErr w:type="spellEnd"/>
      <w:r w:rsidR="00E20D24">
        <w:rPr>
          <w:lang w:val="pl-PL"/>
        </w:rPr>
        <w:t>, .</w:t>
      </w:r>
      <w:proofErr w:type="spellStart"/>
      <w:r w:rsidR="00E20D24">
        <w:rPr>
          <w:lang w:val="pl-PL"/>
        </w:rPr>
        <w:t>xml</w:t>
      </w:r>
      <w:proofErr w:type="spellEnd"/>
      <w:r w:rsidR="00E20D24">
        <w:rPr>
          <w:lang w:val="pl-PL"/>
        </w:rPr>
        <w:t xml:space="preserve">. </w:t>
      </w:r>
      <w:r w:rsidRPr="003024A3">
        <w:t xml:space="preserve"> </w:t>
      </w:r>
    </w:p>
    <w:p w14:paraId="4B3E623F" w14:textId="68BAAF7C" w:rsidR="00243EDD" w:rsidRDefault="00243EDD" w:rsidP="00281516">
      <w:pPr>
        <w:pStyle w:val="Nagwek2"/>
      </w:pPr>
      <w:bookmarkStart w:id="23" w:name="_Hlk37937156"/>
      <w:r w:rsidRPr="003024A3">
        <w:t>Zamawiający określa następujące informacje na temat</w:t>
      </w:r>
      <w:r>
        <w:t xml:space="preserve"> kodowania i czasu odbioru danych</w:t>
      </w:r>
      <w:bookmarkEnd w:id="23"/>
      <w:r>
        <w:t>:</w:t>
      </w:r>
    </w:p>
    <w:p w14:paraId="334BF6A2" w14:textId="1FB78F4E" w:rsidR="00243EDD" w:rsidRDefault="00243EDD" w:rsidP="00281516">
      <w:pPr>
        <w:pStyle w:val="Nagwek2"/>
        <w:numPr>
          <w:ilvl w:val="0"/>
          <w:numId w:val="5"/>
        </w:numPr>
      </w:pPr>
      <w:bookmarkStart w:id="24" w:name="_Hlk37937178"/>
      <w: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t>;</w:t>
      </w:r>
    </w:p>
    <w:p w14:paraId="04418656" w14:textId="5BF1DA3C" w:rsidR="00243EDD" w:rsidRDefault="00243EDD" w:rsidP="00AC5888">
      <w:pPr>
        <w:numPr>
          <w:ilvl w:val="0"/>
          <w:numId w:val="5"/>
        </w:numPr>
        <w:spacing w:before="60" w:after="60"/>
        <w:jc w:val="both"/>
        <w:rPr>
          <w:bCs/>
          <w:iCs/>
        </w:rPr>
      </w:pPr>
      <w:bookmarkStart w:id="25" w:name="_Hlk37937196"/>
      <w:r>
        <w:rPr>
          <w:bCs/>
          <w:iCs/>
        </w:rPr>
        <w:t>oznaczenie czasu odbioru danych przez Platformę stanowi przyporządkowaną do dokumentu elektronicznego datę oraz dokładny czas (</w:t>
      </w:r>
      <w:proofErr w:type="spellStart"/>
      <w:r>
        <w:rPr>
          <w:bCs/>
          <w:iCs/>
        </w:rPr>
        <w:t>hh:mm:ss</w:t>
      </w:r>
      <w:proofErr w:type="spellEnd"/>
      <w:r>
        <w:rPr>
          <w:bCs/>
          <w:iCs/>
        </w:rPr>
        <w:t>), widoczne przy  wysłanym dokumencie w kolumnie ”Data przesłania”</w:t>
      </w:r>
      <w:bookmarkEnd w:id="25"/>
      <w:r>
        <w:rPr>
          <w:bCs/>
          <w:iCs/>
        </w:rPr>
        <w:t>;</w:t>
      </w:r>
    </w:p>
    <w:p w14:paraId="60CB50C8" w14:textId="77777777" w:rsidR="00243EDD" w:rsidRPr="00423BE1" w:rsidRDefault="00243EDD" w:rsidP="00AC5888">
      <w:pPr>
        <w:numPr>
          <w:ilvl w:val="0"/>
          <w:numId w:val="5"/>
        </w:numPr>
        <w:spacing w:before="60" w:after="60"/>
        <w:jc w:val="both"/>
        <w:rPr>
          <w:bCs/>
          <w:iCs/>
        </w:rPr>
      </w:pPr>
      <w:bookmarkStart w:id="26" w:name="_Hlk37937220"/>
      <w:r>
        <w:t>o terminie przesłania decyduje czas pełnego przeprocesowania transakcji pliku na Platformie</w:t>
      </w:r>
      <w:bookmarkEnd w:id="26"/>
      <w:r>
        <w:t>.</w:t>
      </w:r>
    </w:p>
    <w:p w14:paraId="72E6E3B1" w14:textId="4A87B963" w:rsidR="00243EDD" w:rsidRDefault="00243EDD" w:rsidP="00281516">
      <w:pPr>
        <w:pStyle w:val="Nagwek2"/>
      </w:pPr>
      <w:bookmarkStart w:id="27" w:name="_Hlk37864389"/>
      <w:r>
        <w:t>W postępowaniu, wszelkie oświadczenia, wnioski, zawiadomienia oraz informacje przekazywane są za pośrednictwem Platformy (karta ”Wiadomości”)</w:t>
      </w:r>
      <w:r w:rsidR="0034508B">
        <w:rPr>
          <w:lang w:val="pl-PL"/>
        </w:rPr>
        <w:t xml:space="preserve"> oraz poczty elektronicznej dzp@agh.edu.pl</w:t>
      </w:r>
      <w:r>
        <w:t>. Za datę wpływu oświadczeń, wniosków, zawiadomień oraz informacji przesłanych za pośrednictwem Platformy, przyjmuje się datę ich zamieszczenia na Platformie.</w:t>
      </w:r>
      <w:bookmarkEnd w:id="27"/>
    </w:p>
    <w:p w14:paraId="1EB9F1BE" w14:textId="09A25DB4" w:rsidR="00243EDD" w:rsidRDefault="00243EDD" w:rsidP="00281516">
      <w:pPr>
        <w:pStyle w:val="Nagwek2"/>
      </w:pPr>
      <w:bookmarkStart w:id="28" w:name="_Hlk37864921"/>
      <w:bookmarkStart w:id="29" w:name="_Hlk37865118"/>
      <w:r>
        <w:t>Ofertę, wraz ze stanowiącymi jej integralną część załącznikami, składa się pod rygorem nieważności w formie elektronicznej za pośrednictwem Platformy, podpisaną kwalifikowanym podpisem elektronicznym.</w:t>
      </w:r>
      <w:bookmarkEnd w:id="28"/>
      <w:bookmarkEnd w:id="29"/>
    </w:p>
    <w:p w14:paraId="5E7BC3FD" w14:textId="77777777" w:rsidR="00243EDD" w:rsidRDefault="00243EDD" w:rsidP="00AC5888">
      <w:pPr>
        <w:pStyle w:val="Nagwek1"/>
        <w:numPr>
          <w:ilvl w:val="0"/>
          <w:numId w:val="3"/>
        </w:numPr>
      </w:pPr>
      <w:r>
        <w:t>WSKAZANIE OSÓB UPRAWNIONYCH DO KOMUNIKOWANIA SIĘ Z WYKONAWCAMI</w:t>
      </w:r>
    </w:p>
    <w:p w14:paraId="4D1AA311" w14:textId="77777777" w:rsidR="00243EDD" w:rsidRDefault="00243EDD" w:rsidP="00281516">
      <w:pPr>
        <w:pStyle w:val="Nagwek2"/>
      </w:pPr>
      <w:r>
        <w:t>Osobami uprawnionymi do kontaktu z Wykonawcami są:</w:t>
      </w:r>
    </w:p>
    <w:p w14:paraId="11EE9B12" w14:textId="77777777" w:rsidR="00243EDD" w:rsidRPr="0069756A" w:rsidRDefault="00243EDD" w:rsidP="00281516">
      <w:pPr>
        <w:pStyle w:val="Nagwek2"/>
        <w:numPr>
          <w:ilvl w:val="0"/>
          <w:numId w:val="0"/>
        </w:numPr>
        <w:ind w:left="680"/>
      </w:pPr>
      <w:bookmarkStart w:id="30" w:name="_Toc258314250"/>
      <w:r>
        <w:t xml:space="preserve">w </w:t>
      </w:r>
      <w:r w:rsidRPr="0069756A">
        <w:t>zakresie formalnym:</w:t>
      </w:r>
    </w:p>
    <w:tbl>
      <w:tblPr>
        <w:tblW w:w="8636" w:type="dxa"/>
        <w:tblInd w:w="828" w:type="dxa"/>
        <w:tblCellMar>
          <w:left w:w="10" w:type="dxa"/>
          <w:right w:w="10" w:type="dxa"/>
        </w:tblCellMar>
        <w:tblLook w:val="0000" w:firstRow="0" w:lastRow="0" w:firstColumn="0" w:lastColumn="0" w:noHBand="0" w:noVBand="0"/>
      </w:tblPr>
      <w:tblGrid>
        <w:gridCol w:w="8636"/>
      </w:tblGrid>
      <w:tr w:rsidR="00243EDD" w:rsidRPr="0069756A" w14:paraId="1AEF07DC" w14:textId="77777777" w:rsidTr="00DF18A8">
        <w:tc>
          <w:tcPr>
            <w:tcW w:w="8636" w:type="dxa"/>
            <w:shd w:val="clear" w:color="auto" w:fill="auto"/>
            <w:tcMar>
              <w:top w:w="0" w:type="dxa"/>
              <w:left w:w="108" w:type="dxa"/>
              <w:bottom w:w="0" w:type="dxa"/>
              <w:right w:w="108" w:type="dxa"/>
            </w:tcMar>
          </w:tcPr>
          <w:p w14:paraId="09BFB77E" w14:textId="4DC39ADB" w:rsidR="00243EDD" w:rsidRPr="0069756A" w:rsidRDefault="00255859" w:rsidP="00DF18A8">
            <w:r w:rsidRPr="00255859">
              <w:rPr>
                <w:b/>
              </w:rPr>
              <w:t>Jolanta Oleksy</w:t>
            </w:r>
            <w:r w:rsidR="00243EDD" w:rsidRPr="00255859">
              <w:rPr>
                <w:b/>
              </w:rPr>
              <w:t xml:space="preserve"> – tel. </w:t>
            </w:r>
            <w:r w:rsidR="00243EDD" w:rsidRPr="00255859">
              <w:rPr>
                <w:b/>
                <w:bCs/>
                <w:iCs/>
                <w:color w:val="000000"/>
              </w:rPr>
              <w:t>+</w:t>
            </w:r>
            <w:r w:rsidR="00243EDD" w:rsidRPr="00AF5FD4">
              <w:rPr>
                <w:b/>
                <w:bCs/>
                <w:iCs/>
                <w:color w:val="000000"/>
              </w:rPr>
              <w:t xml:space="preserve"> 48 617-</w:t>
            </w:r>
            <w:r w:rsidR="00243EDD">
              <w:rPr>
                <w:b/>
                <w:bCs/>
                <w:iCs/>
                <w:color w:val="000000"/>
              </w:rPr>
              <w:t>35-95</w:t>
            </w:r>
          </w:p>
        </w:tc>
      </w:tr>
    </w:tbl>
    <w:p w14:paraId="5F0D4768" w14:textId="77777777" w:rsidR="00243EDD" w:rsidRDefault="00243EDD" w:rsidP="00AC5888">
      <w:pPr>
        <w:pStyle w:val="Nagwek1"/>
        <w:numPr>
          <w:ilvl w:val="0"/>
          <w:numId w:val="3"/>
        </w:numPr>
      </w:pPr>
      <w:r>
        <w:t>OPIS SPO</w:t>
      </w:r>
      <w:bookmarkStart w:id="31" w:name="_Hlk37938975"/>
      <w:r>
        <w:t>SOBU UDZIELANIA WYJAŚNIEŃ TREŚCI SWZ</w:t>
      </w:r>
      <w:bookmarkEnd w:id="31"/>
    </w:p>
    <w:p w14:paraId="1B793B5F" w14:textId="77777777" w:rsidR="00243EDD" w:rsidRDefault="00243EDD" w:rsidP="00281516">
      <w:pPr>
        <w:pStyle w:val="Nagwek2"/>
      </w:pPr>
      <w:bookmarkStart w:id="32" w:name="_Hlk37783375"/>
      <w:bookmarkStart w:id="33" w:name="_Hlk37938993"/>
      <w:r>
        <w:t>Wykonawca może zwrócić się do Zamawiającego z wnioskiem o wyjaśnienie treści SWZ, przekazanym za pośrednictwem Platformy (karta ”Zapytania/Wyjaśnienia)</w:t>
      </w:r>
      <w:r>
        <w:rPr>
          <w:color w:val="auto"/>
        </w:rPr>
        <w:t>.</w:t>
      </w:r>
      <w:bookmarkStart w:id="34" w:name="_Hlk37783409"/>
      <w:bookmarkEnd w:id="32"/>
    </w:p>
    <w:p w14:paraId="14E77625" w14:textId="77777777" w:rsidR="00243EDD" w:rsidRDefault="00243EDD" w:rsidP="00281516">
      <w:pPr>
        <w:pStyle w:val="Nagwek2"/>
      </w:pPr>
      <w: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34"/>
    </w:p>
    <w:p w14:paraId="0EAC19A0" w14:textId="77777777" w:rsidR="00243EDD" w:rsidRDefault="00243EDD" w:rsidP="00281516">
      <w:pPr>
        <w:pStyle w:val="Nagwek2"/>
      </w:pPr>
      <w:r>
        <w:t>Jeżeli wniosek o wyjaśnienie treści SWZ nie wpłynie w terminie, o którym mowa w punkcie powyżej, Zamawiający nie ma obowiązku udzielania wyjaśnień SWZ.</w:t>
      </w:r>
    </w:p>
    <w:p w14:paraId="7B5FBABB" w14:textId="77777777" w:rsidR="00243EDD" w:rsidRDefault="00243EDD" w:rsidP="00281516">
      <w:pPr>
        <w:pStyle w:val="Nagwek2"/>
      </w:pPr>
      <w:r>
        <w:t>Przedłużenie terminu składania ofert, nie wpływa na bieg terminu składania wniosku o wyjaśnienie treści SWZ.</w:t>
      </w:r>
    </w:p>
    <w:p w14:paraId="228B8D33" w14:textId="77777777" w:rsidR="00243EDD" w:rsidRDefault="00243EDD" w:rsidP="00281516">
      <w:pPr>
        <w:pStyle w:val="Nagwek2"/>
      </w:pPr>
      <w:r>
        <w:t>Treść zapytań wraz z wyjaśnieniami Zamawiający udostępni na stronie internetowej prowadzonego postępowania, bez ujawniania źródła zapytania.</w:t>
      </w:r>
    </w:p>
    <w:p w14:paraId="5EB49B57" w14:textId="77777777" w:rsidR="00243EDD" w:rsidRDefault="00243EDD" w:rsidP="00281516">
      <w:pPr>
        <w:pStyle w:val="Nagwek2"/>
      </w:pPr>
      <w:r>
        <w:lastRenderedPageBreak/>
        <w:t xml:space="preserve">W </w:t>
      </w:r>
      <w:bookmarkEnd w:id="33"/>
      <w:r>
        <w:t>uzasadnionych przypadkach Zamawiający może przed upływem terminu składania ofert zmienić treść SWZ. Dokonaną zmianę treści SWZ Zamawiający udostępni na stronie internetowej prowadzonego postępowania.</w:t>
      </w:r>
    </w:p>
    <w:p w14:paraId="51B85330" w14:textId="1DFA0116" w:rsidR="00243EDD" w:rsidRDefault="00243EDD" w:rsidP="00AC5888">
      <w:pPr>
        <w:pStyle w:val="Nagwek1"/>
        <w:numPr>
          <w:ilvl w:val="0"/>
          <w:numId w:val="3"/>
        </w:numPr>
      </w:pPr>
      <w:r>
        <w:t>Wymagania dotycz</w:t>
      </w:r>
      <w:r>
        <w:rPr>
          <w:rFonts w:eastAsia="TimesNewRoman" w:cs="TimesNewRoman"/>
        </w:rPr>
        <w:t>ą</w:t>
      </w:r>
      <w:r>
        <w:t>ce wadium</w:t>
      </w:r>
      <w:bookmarkEnd w:id="30"/>
    </w:p>
    <w:p w14:paraId="41E58CB3" w14:textId="7C60589E" w:rsidR="008D4156" w:rsidRPr="002934A2" w:rsidRDefault="008D4156" w:rsidP="00AA0479">
      <w:pPr>
        <w:numPr>
          <w:ilvl w:val="1"/>
          <w:numId w:val="34"/>
        </w:numPr>
        <w:suppressAutoHyphens w:val="0"/>
        <w:autoSpaceDN/>
        <w:textAlignment w:val="auto"/>
        <w:rPr>
          <w:bCs/>
          <w:iCs/>
          <w:lang w:val="x-none"/>
        </w:rPr>
      </w:pPr>
      <w:r w:rsidRPr="002934A2">
        <w:rPr>
          <w:bCs/>
          <w:iCs/>
          <w:lang w:val="x-none"/>
        </w:rPr>
        <w:t>Wykonawca zobowiązany jest do wniesienia wadium w wysokości:</w:t>
      </w:r>
      <w:r w:rsidR="00DA22AE" w:rsidRPr="002934A2">
        <w:rPr>
          <w:b/>
          <w:bCs/>
          <w:iCs/>
        </w:rPr>
        <w:t>1 000 000</w:t>
      </w:r>
      <w:r w:rsidR="00DA22AE" w:rsidRPr="002934A2">
        <w:rPr>
          <w:b/>
          <w:bCs/>
          <w:iCs/>
          <w:lang w:val="x-none"/>
        </w:rPr>
        <w:t>,</w:t>
      </w:r>
      <w:r w:rsidRPr="002934A2">
        <w:rPr>
          <w:b/>
          <w:bCs/>
          <w:iCs/>
          <w:lang w:val="x-none"/>
        </w:rPr>
        <w:t>00 PLN</w:t>
      </w:r>
      <w:r w:rsidRPr="002934A2">
        <w:rPr>
          <w:bCs/>
          <w:iCs/>
          <w:lang w:val="x-none"/>
        </w:rPr>
        <w:t xml:space="preserve"> (słownie: </w:t>
      </w:r>
      <w:r w:rsidR="00DA22AE" w:rsidRPr="002934A2">
        <w:rPr>
          <w:bCs/>
          <w:iCs/>
        </w:rPr>
        <w:t>jeden milion</w:t>
      </w:r>
      <w:r w:rsidR="00DA22AE" w:rsidRPr="002934A2">
        <w:rPr>
          <w:bCs/>
          <w:iCs/>
          <w:lang w:val="x-none"/>
        </w:rPr>
        <w:t xml:space="preserve"> </w:t>
      </w:r>
      <w:r w:rsidRPr="002934A2">
        <w:rPr>
          <w:bCs/>
          <w:iCs/>
          <w:lang w:val="x-none"/>
        </w:rPr>
        <w:t>złotych</w:t>
      </w:r>
      <w:r w:rsidRPr="002934A2">
        <w:rPr>
          <w:bCs/>
          <w:iCs/>
        </w:rPr>
        <w:t>,</w:t>
      </w:r>
      <w:r w:rsidRPr="002934A2">
        <w:rPr>
          <w:bCs/>
          <w:iCs/>
          <w:lang w:val="x-none"/>
        </w:rPr>
        <w:t xml:space="preserve"> 00/100</w:t>
      </w:r>
      <w:r w:rsidR="00C53C8E" w:rsidRPr="002934A2">
        <w:rPr>
          <w:bCs/>
          <w:iCs/>
        </w:rPr>
        <w:t>)</w:t>
      </w:r>
    </w:p>
    <w:p w14:paraId="1E53869F" w14:textId="77777777" w:rsidR="008D4156" w:rsidRPr="002934A2" w:rsidRDefault="008D4156" w:rsidP="00AA0479">
      <w:pPr>
        <w:numPr>
          <w:ilvl w:val="1"/>
          <w:numId w:val="34"/>
        </w:numPr>
        <w:suppressAutoHyphens w:val="0"/>
        <w:autoSpaceDN/>
        <w:jc w:val="both"/>
        <w:textAlignment w:val="auto"/>
        <w:outlineLvl w:val="1"/>
        <w:rPr>
          <w:bCs/>
          <w:iCs/>
          <w:color w:val="000000"/>
          <w:lang w:eastAsia="x-none"/>
        </w:rPr>
      </w:pPr>
      <w:r w:rsidRPr="002934A2">
        <w:rPr>
          <w:bCs/>
          <w:iCs/>
          <w:color w:val="000000"/>
          <w:lang w:eastAsia="x-none"/>
        </w:rPr>
        <w:t xml:space="preserve">Wadium należy wnieść  przed upływem terminu składania ofert. </w:t>
      </w:r>
    </w:p>
    <w:p w14:paraId="05604234" w14:textId="77777777" w:rsidR="008D4156" w:rsidRPr="002934A2" w:rsidRDefault="008D4156" w:rsidP="00AA0479">
      <w:pPr>
        <w:numPr>
          <w:ilvl w:val="1"/>
          <w:numId w:val="34"/>
        </w:numPr>
        <w:suppressAutoHyphens w:val="0"/>
        <w:autoSpaceDN/>
        <w:jc w:val="both"/>
        <w:textAlignment w:val="auto"/>
        <w:outlineLvl w:val="1"/>
        <w:rPr>
          <w:bCs/>
          <w:iCs/>
          <w:color w:val="000000"/>
          <w:lang w:eastAsia="x-none"/>
        </w:rPr>
      </w:pPr>
      <w:r w:rsidRPr="002934A2">
        <w:rPr>
          <w:bCs/>
          <w:iCs/>
          <w:color w:val="000000"/>
          <w:lang w:eastAsia="x-none"/>
        </w:rPr>
        <w:t>Wadium może być wnoszone w jednej lub kilku następujących formach:</w:t>
      </w:r>
    </w:p>
    <w:p w14:paraId="58D88075" w14:textId="77777777" w:rsidR="008D4156" w:rsidRPr="007960AA" w:rsidRDefault="008D4156" w:rsidP="00AA0479">
      <w:pPr>
        <w:numPr>
          <w:ilvl w:val="0"/>
          <w:numId w:val="35"/>
        </w:numPr>
        <w:suppressAutoHyphens w:val="0"/>
        <w:autoSpaceDN/>
        <w:jc w:val="both"/>
        <w:textAlignment w:val="auto"/>
        <w:outlineLvl w:val="1"/>
        <w:rPr>
          <w:bCs/>
          <w:iCs/>
          <w:color w:val="000000"/>
          <w:lang w:eastAsia="x-none"/>
        </w:rPr>
      </w:pPr>
      <w:r w:rsidRPr="002934A2">
        <w:rPr>
          <w:bCs/>
          <w:iCs/>
          <w:color w:val="000000"/>
          <w:lang w:eastAsia="x-none"/>
        </w:rPr>
        <w:t>pieniądzu:</w:t>
      </w:r>
      <w:r w:rsidRPr="007960AA">
        <w:rPr>
          <w:bCs/>
          <w:iCs/>
          <w:color w:val="000000"/>
          <w:lang w:eastAsia="x-none"/>
        </w:rPr>
        <w:br/>
        <w:t xml:space="preserve">przelewem na rachunek bankowy Zamawiającego: </w:t>
      </w:r>
    </w:p>
    <w:p w14:paraId="04C4F1DB" w14:textId="77777777" w:rsidR="008D4156" w:rsidRPr="007960AA" w:rsidRDefault="008D4156" w:rsidP="00AA0479">
      <w:pPr>
        <w:ind w:left="680"/>
        <w:jc w:val="both"/>
        <w:outlineLvl w:val="1"/>
        <w:rPr>
          <w:bCs/>
          <w:iCs/>
          <w:color w:val="000000"/>
          <w:lang w:val="en-US" w:eastAsia="x-none"/>
        </w:rPr>
      </w:pPr>
      <w:r w:rsidRPr="007960AA">
        <w:rPr>
          <w:bCs/>
          <w:iCs/>
          <w:color w:val="000000"/>
          <w:lang w:eastAsia="x-none"/>
        </w:rPr>
        <w:t xml:space="preserve">  </w:t>
      </w:r>
      <w:r w:rsidRPr="007960AA">
        <w:rPr>
          <w:bCs/>
          <w:iCs/>
          <w:color w:val="000000"/>
          <w:lang w:val="en-US" w:eastAsia="x-none"/>
        </w:rPr>
        <w:t>nr IBAN: PL 96 1240 4722 1111 0000 4858 2922</w:t>
      </w:r>
    </w:p>
    <w:p w14:paraId="127F20E0" w14:textId="77777777" w:rsidR="008D4156" w:rsidRPr="007960AA" w:rsidRDefault="008D4156" w:rsidP="00AA0479">
      <w:pPr>
        <w:ind w:left="680"/>
        <w:jc w:val="both"/>
        <w:outlineLvl w:val="1"/>
        <w:rPr>
          <w:bCs/>
          <w:iCs/>
          <w:color w:val="000000"/>
          <w:lang w:val="en-US" w:eastAsia="x-none"/>
        </w:rPr>
      </w:pPr>
      <w:r w:rsidRPr="007960AA">
        <w:rPr>
          <w:bCs/>
          <w:iCs/>
          <w:color w:val="000000"/>
          <w:lang w:val="en-US" w:eastAsia="x-none"/>
        </w:rPr>
        <w:t xml:space="preserve"> nr SWIFT: PKO PP LPW</w:t>
      </w:r>
    </w:p>
    <w:p w14:paraId="321CDB56" w14:textId="77777777" w:rsidR="008D4156" w:rsidRPr="007960AA" w:rsidRDefault="008D4156" w:rsidP="00AA0479">
      <w:pPr>
        <w:ind w:left="680"/>
        <w:jc w:val="both"/>
        <w:outlineLvl w:val="1"/>
        <w:rPr>
          <w:bCs/>
          <w:iCs/>
          <w:color w:val="000000"/>
          <w:lang w:eastAsia="x-none"/>
        </w:rPr>
      </w:pPr>
      <w:r w:rsidRPr="007960AA">
        <w:rPr>
          <w:bCs/>
          <w:iCs/>
          <w:color w:val="000000"/>
          <w:lang w:eastAsia="x-none"/>
        </w:rPr>
        <w:t>b) gwarancjach bankowych;</w:t>
      </w:r>
    </w:p>
    <w:p w14:paraId="1817414B" w14:textId="77777777" w:rsidR="008D4156" w:rsidRPr="007960AA" w:rsidRDefault="008D4156" w:rsidP="00AA0479">
      <w:pPr>
        <w:ind w:left="680"/>
        <w:jc w:val="both"/>
        <w:outlineLvl w:val="1"/>
        <w:rPr>
          <w:bCs/>
          <w:iCs/>
          <w:color w:val="000000"/>
          <w:lang w:eastAsia="x-none"/>
        </w:rPr>
      </w:pPr>
      <w:r w:rsidRPr="007960AA">
        <w:rPr>
          <w:bCs/>
          <w:iCs/>
          <w:color w:val="000000"/>
          <w:lang w:eastAsia="x-none"/>
        </w:rPr>
        <w:t>c) gwarancjach ubezpieczeniowych</w:t>
      </w:r>
    </w:p>
    <w:p w14:paraId="4F30A5EC" w14:textId="77777777" w:rsidR="008D4156" w:rsidRPr="007960AA" w:rsidRDefault="008D4156" w:rsidP="00AA0479">
      <w:pPr>
        <w:ind w:left="680"/>
        <w:jc w:val="both"/>
        <w:outlineLvl w:val="1"/>
        <w:rPr>
          <w:bCs/>
          <w:iCs/>
          <w:color w:val="000000"/>
          <w:lang w:eastAsia="x-none"/>
        </w:rPr>
      </w:pPr>
      <w:r w:rsidRPr="007960AA">
        <w:rPr>
          <w:bCs/>
          <w:iCs/>
          <w:color w:val="000000"/>
          <w:lang w:eastAsia="x-none"/>
        </w:rPr>
        <w:t xml:space="preserve">d) poręczeniach udzielanych przez podmioty, o których mowa w art. 6b ust. 5 pkt 2 ustawy z dnia 9 listopada 2000 r. o utworzeniu Polskiej Agencji Rozwoju Przedsiębiorczości (Dz. U. z 2019 r. poz. 310, 836 i 1572). </w:t>
      </w:r>
    </w:p>
    <w:p w14:paraId="185A3A1C" w14:textId="77777777" w:rsidR="008D4156" w:rsidRPr="007960AA" w:rsidRDefault="008D4156" w:rsidP="00AA0479">
      <w:pPr>
        <w:numPr>
          <w:ilvl w:val="1"/>
          <w:numId w:val="34"/>
        </w:numPr>
        <w:suppressAutoHyphens w:val="0"/>
        <w:autoSpaceDN/>
        <w:jc w:val="both"/>
        <w:textAlignment w:val="auto"/>
        <w:outlineLvl w:val="1"/>
        <w:rPr>
          <w:bCs/>
          <w:iCs/>
          <w:color w:val="000000"/>
          <w:lang w:val="x-none" w:eastAsia="x-none"/>
        </w:rPr>
      </w:pPr>
      <w:r w:rsidRPr="007960AA">
        <w:rPr>
          <w:bCs/>
          <w:iCs/>
          <w:color w:val="000000"/>
          <w:lang w:val="x-none" w:eastAsia="x-none"/>
        </w:rPr>
        <w:t xml:space="preserve">Za termin wniesienia wadium w formie pieniężnej uznaje się termin uznania rachunku Zamawiającego. </w:t>
      </w:r>
    </w:p>
    <w:p w14:paraId="587402D0" w14:textId="77777777" w:rsidR="008D4156" w:rsidRPr="007960AA" w:rsidRDefault="008D4156" w:rsidP="00AA0479">
      <w:pPr>
        <w:numPr>
          <w:ilvl w:val="1"/>
          <w:numId w:val="34"/>
        </w:numPr>
        <w:suppressAutoHyphens w:val="0"/>
        <w:autoSpaceDN/>
        <w:jc w:val="both"/>
        <w:textAlignment w:val="auto"/>
        <w:outlineLvl w:val="1"/>
        <w:rPr>
          <w:bCs/>
          <w:iCs/>
          <w:color w:val="000000"/>
          <w:lang w:val="x-none" w:eastAsia="x-none"/>
        </w:rPr>
      </w:pPr>
      <w:r w:rsidRPr="007960AA">
        <w:rPr>
          <w:bCs/>
          <w:iCs/>
          <w:color w:val="000000"/>
          <w:lang w:val="x-none" w:eastAsia="x-none"/>
        </w:rPr>
        <w:t xml:space="preserve">W przypadku wniesienia wadium w formie gwarancji lub poręczenia ma ona zawierać zapis o nieodwołalnym, bezwarunkowym spełnieniu świadczenia przez Gwaranta na rzecz Beneficjenta (AGH), na pierwsze pisemne żądanie Zamawiającego, w sytuacjach określonych w art. 98 ust. 6 ustawy </w:t>
      </w:r>
      <w:proofErr w:type="spellStart"/>
      <w:r w:rsidRPr="007960AA">
        <w:rPr>
          <w:bCs/>
          <w:iCs/>
          <w:color w:val="000000"/>
          <w:lang w:val="x-none" w:eastAsia="x-none"/>
        </w:rPr>
        <w:t>Pzp</w:t>
      </w:r>
      <w:proofErr w:type="spellEnd"/>
      <w:r w:rsidRPr="007960AA">
        <w:rPr>
          <w:bCs/>
          <w:iCs/>
          <w:color w:val="000000"/>
          <w:lang w:val="x-none" w:eastAsia="x-none"/>
        </w:rPr>
        <w:t>.</w:t>
      </w:r>
    </w:p>
    <w:p w14:paraId="759CB9B4" w14:textId="77777777" w:rsidR="008D4156" w:rsidRPr="007960AA" w:rsidRDefault="008D4156" w:rsidP="00AA0479">
      <w:pPr>
        <w:numPr>
          <w:ilvl w:val="1"/>
          <w:numId w:val="34"/>
        </w:numPr>
        <w:suppressAutoHyphens w:val="0"/>
        <w:autoSpaceDN/>
        <w:jc w:val="both"/>
        <w:textAlignment w:val="auto"/>
        <w:outlineLvl w:val="1"/>
        <w:rPr>
          <w:bCs/>
          <w:iCs/>
          <w:color w:val="000000"/>
          <w:lang w:val="x-none" w:eastAsia="x-none"/>
        </w:rPr>
      </w:pPr>
      <w:r w:rsidRPr="007960AA">
        <w:rPr>
          <w:bCs/>
          <w:iCs/>
          <w:color w:val="000000"/>
          <w:lang w:val="x-none" w:eastAsia="x-none"/>
        </w:rPr>
        <w:t xml:space="preserve">Wniesienie wadium w poręczeniach lub gwarancjach powinno obejmować przekazanie tego dokumentu w takiej formie, w jakiej został on ustanowiony przez gwaranta, tj. </w:t>
      </w:r>
      <w:r w:rsidRPr="007960AA">
        <w:rPr>
          <w:b/>
          <w:bCs/>
          <w:iCs/>
          <w:color w:val="000000"/>
          <w:lang w:val="x-none" w:eastAsia="x-none"/>
        </w:rPr>
        <w:t>oryginału dokumentu podpisanego kwalifikowanym podpisem elektronicznym</w:t>
      </w:r>
      <w:r w:rsidRPr="007960AA">
        <w:rPr>
          <w:b/>
          <w:bCs/>
          <w:iCs/>
          <w:color w:val="000000"/>
          <w:lang w:eastAsia="x-none"/>
        </w:rPr>
        <w:t>.</w:t>
      </w:r>
    </w:p>
    <w:p w14:paraId="188D2DEC" w14:textId="77777777" w:rsidR="008D4156" w:rsidRPr="007960AA" w:rsidRDefault="008D4156" w:rsidP="00AA0479">
      <w:pPr>
        <w:numPr>
          <w:ilvl w:val="1"/>
          <w:numId w:val="34"/>
        </w:numPr>
        <w:suppressAutoHyphens w:val="0"/>
        <w:autoSpaceDN/>
        <w:jc w:val="both"/>
        <w:textAlignment w:val="auto"/>
        <w:outlineLvl w:val="1"/>
        <w:rPr>
          <w:bCs/>
          <w:iCs/>
          <w:color w:val="000000"/>
          <w:lang w:val="x-none" w:eastAsia="x-none"/>
        </w:rPr>
      </w:pPr>
      <w:bookmarkStart w:id="35" w:name="_Hlk63237582"/>
      <w:r w:rsidRPr="007960AA">
        <w:rPr>
          <w:bCs/>
          <w:iCs/>
          <w:color w:val="000000"/>
          <w:lang w:val="x-none" w:eastAsia="x-none"/>
        </w:rPr>
        <w:t xml:space="preserve">Zamawiający zwróci wadium na zasadach określonych w art. 98 ust. 1-5 ustawy </w:t>
      </w:r>
      <w:proofErr w:type="spellStart"/>
      <w:r w:rsidRPr="007960AA">
        <w:rPr>
          <w:bCs/>
          <w:iCs/>
          <w:color w:val="000000"/>
          <w:lang w:val="x-none" w:eastAsia="x-none"/>
        </w:rPr>
        <w:t>Pzp</w:t>
      </w:r>
      <w:proofErr w:type="spellEnd"/>
      <w:r w:rsidRPr="007960AA">
        <w:rPr>
          <w:bCs/>
          <w:iCs/>
          <w:color w:val="000000"/>
          <w:lang w:val="x-none" w:eastAsia="x-none"/>
        </w:rPr>
        <w:t xml:space="preserve">. </w:t>
      </w:r>
    </w:p>
    <w:p w14:paraId="7B277033" w14:textId="77777777" w:rsidR="008D4156" w:rsidRPr="007960AA" w:rsidRDefault="008D4156" w:rsidP="00AA0479">
      <w:pPr>
        <w:numPr>
          <w:ilvl w:val="1"/>
          <w:numId w:val="34"/>
        </w:numPr>
        <w:suppressAutoHyphens w:val="0"/>
        <w:autoSpaceDN/>
        <w:jc w:val="both"/>
        <w:textAlignment w:val="auto"/>
        <w:outlineLvl w:val="1"/>
        <w:rPr>
          <w:bCs/>
          <w:iCs/>
          <w:color w:val="000000"/>
          <w:lang w:val="x-none" w:eastAsia="x-none"/>
        </w:rPr>
      </w:pPr>
      <w:r w:rsidRPr="007960AA">
        <w:rPr>
          <w:bCs/>
          <w:iCs/>
          <w:color w:val="000000"/>
          <w:lang w:val="x-none" w:eastAsia="x-none"/>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7960AA">
        <w:rPr>
          <w:bCs/>
          <w:iCs/>
          <w:color w:val="000000"/>
          <w:lang w:val="x-none" w:eastAsia="x-none"/>
        </w:rPr>
        <w:t>Pzp</w:t>
      </w:r>
      <w:proofErr w:type="spellEnd"/>
      <w:r w:rsidRPr="007960AA">
        <w:rPr>
          <w:bCs/>
          <w:iCs/>
          <w:color w:val="000000"/>
          <w:lang w:val="x-none" w:eastAsia="x-none"/>
        </w:rPr>
        <w:t xml:space="preserve">, Zamawiający odrzuci ofertę Wykonawcy na podstawie art. 226 ust. 1 pkt 14 ustawy </w:t>
      </w:r>
      <w:proofErr w:type="spellStart"/>
      <w:r w:rsidRPr="007960AA">
        <w:rPr>
          <w:bCs/>
          <w:iCs/>
          <w:color w:val="000000"/>
          <w:lang w:val="x-none" w:eastAsia="x-none"/>
        </w:rPr>
        <w:t>Pzp</w:t>
      </w:r>
      <w:proofErr w:type="spellEnd"/>
      <w:r w:rsidRPr="007960AA">
        <w:rPr>
          <w:bCs/>
          <w:iCs/>
          <w:color w:val="000000"/>
          <w:lang w:val="x-none" w:eastAsia="x-none"/>
        </w:rPr>
        <w:t>.</w:t>
      </w:r>
      <w:bookmarkEnd w:id="35"/>
    </w:p>
    <w:p w14:paraId="330860F2" w14:textId="77777777" w:rsidR="008D4156" w:rsidRPr="007960AA" w:rsidRDefault="008D4156" w:rsidP="00AA0479">
      <w:pPr>
        <w:numPr>
          <w:ilvl w:val="1"/>
          <w:numId w:val="34"/>
        </w:numPr>
        <w:suppressAutoHyphens w:val="0"/>
        <w:autoSpaceDN/>
        <w:jc w:val="both"/>
        <w:textAlignment w:val="auto"/>
        <w:outlineLvl w:val="1"/>
        <w:rPr>
          <w:bCs/>
          <w:iCs/>
          <w:color w:val="000000"/>
          <w:lang w:val="x-none" w:eastAsia="x-none"/>
        </w:rPr>
      </w:pPr>
      <w:r w:rsidRPr="007960AA">
        <w:rPr>
          <w:bCs/>
          <w:iCs/>
          <w:color w:val="000000"/>
          <w:lang w:eastAsia="x-none"/>
        </w:rPr>
        <w:t xml:space="preserve">Zamawiający zatrzyma wadium wraz z odsetkami, a w przypadku wadium wniesionego w formie gwarancji lub poręczenia, wystąpi odpowiednio do gwaranta lub poręczyciela z żądaniem zapłaty wadium, </w:t>
      </w:r>
      <w:r w:rsidRPr="007960AA">
        <w:rPr>
          <w:bCs/>
          <w:iCs/>
          <w:color w:val="000000"/>
          <w:lang w:val="x-none" w:eastAsia="x-none"/>
        </w:rPr>
        <w:t xml:space="preserve">w przypadkach określonych w art. 98 ust. 6 ustawy </w:t>
      </w:r>
      <w:proofErr w:type="spellStart"/>
      <w:r w:rsidRPr="007960AA">
        <w:rPr>
          <w:bCs/>
          <w:iCs/>
          <w:color w:val="000000"/>
          <w:lang w:val="x-none" w:eastAsia="x-none"/>
        </w:rPr>
        <w:t>Pzp</w:t>
      </w:r>
      <w:proofErr w:type="spellEnd"/>
      <w:r w:rsidRPr="007960AA">
        <w:rPr>
          <w:bCs/>
          <w:iCs/>
          <w:color w:val="000000"/>
          <w:lang w:val="x-none" w:eastAsia="x-none"/>
        </w:rPr>
        <w:t>.</w:t>
      </w:r>
    </w:p>
    <w:p w14:paraId="1DF4C85C" w14:textId="77777777" w:rsidR="008D4156" w:rsidRPr="00CE45AF" w:rsidRDefault="008D4156" w:rsidP="008D4156">
      <w:pPr>
        <w:pStyle w:val="Nagwek1"/>
        <w:numPr>
          <w:ilvl w:val="0"/>
          <w:numId w:val="34"/>
        </w:numPr>
        <w:rPr>
          <w:sz w:val="22"/>
          <w:szCs w:val="22"/>
        </w:rPr>
      </w:pPr>
      <w:r w:rsidRPr="00CE45AF">
        <w:rPr>
          <w:sz w:val="22"/>
          <w:szCs w:val="22"/>
        </w:rPr>
        <w:t>Termin zwi</w:t>
      </w:r>
      <w:r w:rsidRPr="00CE45AF">
        <w:rPr>
          <w:rFonts w:eastAsia="TimesNewRoman"/>
          <w:sz w:val="22"/>
          <w:szCs w:val="22"/>
        </w:rPr>
        <w:t>ą</w:t>
      </w:r>
      <w:r w:rsidRPr="00CE45AF">
        <w:rPr>
          <w:sz w:val="22"/>
          <w:szCs w:val="22"/>
        </w:rPr>
        <w:t>zania ofert</w:t>
      </w:r>
      <w:r w:rsidRPr="00CE45AF">
        <w:rPr>
          <w:rFonts w:eastAsia="TimesNewRoman"/>
          <w:sz w:val="22"/>
          <w:szCs w:val="22"/>
        </w:rPr>
        <w:t>ą</w:t>
      </w:r>
    </w:p>
    <w:p w14:paraId="52B73708" w14:textId="537F9ACE" w:rsidR="008D4156" w:rsidRPr="00CA424F" w:rsidRDefault="008D4156" w:rsidP="00281516">
      <w:pPr>
        <w:pStyle w:val="Nagwek2"/>
        <w:rPr>
          <w:color w:val="auto"/>
        </w:rPr>
      </w:pPr>
      <w:r w:rsidRPr="00363F93">
        <w:t>Wykonawca pozostaje związany ofertą do dnia</w:t>
      </w:r>
      <w:r w:rsidRPr="00363F93">
        <w:rPr>
          <w:b/>
          <w:color w:val="FF0000"/>
        </w:rPr>
        <w:t xml:space="preserve"> </w:t>
      </w:r>
      <w:r w:rsidR="00CA424F" w:rsidRPr="00CA424F">
        <w:rPr>
          <w:b/>
          <w:color w:val="auto"/>
          <w:lang w:val="pl-PL"/>
        </w:rPr>
        <w:t>01/08/2026</w:t>
      </w:r>
    </w:p>
    <w:p w14:paraId="59C6FDEE" w14:textId="77777777" w:rsidR="008D4156" w:rsidRPr="00FD5A70" w:rsidRDefault="008D4156" w:rsidP="00281516">
      <w:pPr>
        <w:pStyle w:val="Nagwek2"/>
      </w:pPr>
      <w:r w:rsidRPr="00FD5A70">
        <w:t>Bieg terminu związania ofertą rozpoczyna się wraz z upływem terminu składania ofert.</w:t>
      </w:r>
    </w:p>
    <w:p w14:paraId="42086D00" w14:textId="77777777" w:rsidR="008D4156" w:rsidRPr="00FD5A70" w:rsidRDefault="008D4156" w:rsidP="00281516">
      <w:pPr>
        <w:pStyle w:val="Nagwek2"/>
      </w:pPr>
      <w:r w:rsidRPr="00FD5A70">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 </w:t>
      </w:r>
    </w:p>
    <w:p w14:paraId="584A7529" w14:textId="77777777" w:rsidR="008D4156" w:rsidRPr="00FD5A70" w:rsidRDefault="008D4156" w:rsidP="00281516">
      <w:pPr>
        <w:pStyle w:val="Nagwek2"/>
      </w:pPr>
      <w:r w:rsidRPr="00FD5A70">
        <w:t>Przedłużenie terminu związania ofertą, o którym mowa w pkt 1</w:t>
      </w:r>
      <w:r w:rsidRPr="00FD5A70">
        <w:rPr>
          <w:lang w:val="pl-PL"/>
        </w:rPr>
        <w:t>8</w:t>
      </w:r>
      <w:r w:rsidRPr="00FD5A70">
        <w:t>.3, wymaga złożenia przez wykonawcę pisemnego oświadczenia o wyrażeniu zgody na przedłużenie terminu związania ofertą.</w:t>
      </w:r>
    </w:p>
    <w:p w14:paraId="3B7D8FC5" w14:textId="77777777" w:rsidR="008D4156" w:rsidRPr="00FD5A70" w:rsidRDefault="008D4156" w:rsidP="00281516">
      <w:pPr>
        <w:pStyle w:val="Nagwek2"/>
      </w:pPr>
      <w:r w:rsidRPr="00FD5A70">
        <w:t xml:space="preserve">Jeżeli termin związania ofertą upłynie przed wyborem najkorzystniejszej oferty, zamawiający wzywa wykonawcę, którego oferta otrzymała najwyższą ocenę, do </w:t>
      </w:r>
      <w:r w:rsidRPr="00FD5A70">
        <w:lastRenderedPageBreak/>
        <w:t>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w:t>
      </w:r>
      <w:r w:rsidRPr="00FD5A70">
        <w:rPr>
          <w:lang w:val="pl-PL"/>
        </w:rPr>
        <w:t>.</w:t>
      </w:r>
    </w:p>
    <w:p w14:paraId="5B01454B" w14:textId="77777777" w:rsidR="008D4156" w:rsidRPr="00FD5A70" w:rsidRDefault="008D4156" w:rsidP="008D4156">
      <w:pPr>
        <w:numPr>
          <w:ilvl w:val="1"/>
          <w:numId w:val="34"/>
        </w:numPr>
        <w:suppressAutoHyphens w:val="0"/>
        <w:autoSpaceDN/>
        <w:spacing w:before="120"/>
        <w:ind w:left="851" w:hanging="567"/>
        <w:jc w:val="both"/>
        <w:textAlignment w:val="auto"/>
        <w:outlineLvl w:val="1"/>
        <w:rPr>
          <w:bCs/>
          <w:iCs/>
          <w:color w:val="000000"/>
          <w:sz w:val="22"/>
          <w:szCs w:val="22"/>
          <w:lang w:val="x-none" w:eastAsia="x-none"/>
        </w:rPr>
      </w:pPr>
      <w:r w:rsidRPr="00FD5A70">
        <w:rPr>
          <w:bCs/>
          <w:iCs/>
          <w:color w:val="000000"/>
          <w:sz w:val="22"/>
          <w:szCs w:val="22"/>
          <w:lang w:eastAsia="x-none"/>
        </w:rPr>
        <w:t>W przypadku gdy Zamawiający żąda wniesienia wadium, przedłużenie terminu związania ofertą, o którym mowa w pkt 18.3, następuje wraz z przedłużeniem okresu ważności wadium albo, jeżeli nie jest to możliwe, z wniesieniem nowego wadium na przedłużony okres związania ofertą</w:t>
      </w:r>
    </w:p>
    <w:p w14:paraId="6311F217" w14:textId="403E1964" w:rsidR="00243EDD" w:rsidRDefault="00243EDD" w:rsidP="00AC5888">
      <w:pPr>
        <w:pStyle w:val="Nagwek1"/>
        <w:numPr>
          <w:ilvl w:val="0"/>
          <w:numId w:val="3"/>
        </w:numPr>
      </w:pPr>
      <w:bookmarkStart w:id="36" w:name="_Toc258314252"/>
      <w:r>
        <w:t>Opis sposobu przygotowywania ofert</w:t>
      </w:r>
      <w:bookmarkEnd w:id="36"/>
    </w:p>
    <w:p w14:paraId="42815956" w14:textId="77777777" w:rsidR="00243EDD" w:rsidRDefault="00243EDD" w:rsidP="00281516">
      <w:pPr>
        <w:pStyle w:val="Nagwek2"/>
      </w:pPr>
      <w:r>
        <w:t>Postępowanie o udzielenie zamówienia prowadzi się w języku polskim. Dokumenty sporządzone w języku obcym są składane wraz z tłumaczeniem na język polski.</w:t>
      </w:r>
    </w:p>
    <w:p w14:paraId="774D112E" w14:textId="77777777" w:rsidR="00243EDD" w:rsidRDefault="00243EDD" w:rsidP="00281516">
      <w:pPr>
        <w:pStyle w:val="Nagwek2"/>
      </w:pPr>
      <w:r>
        <w:t>Wykonawca może złożyć tylko jedną ofertę.</w:t>
      </w:r>
    </w:p>
    <w:p w14:paraId="629902DA" w14:textId="77777777" w:rsidR="00243EDD" w:rsidRDefault="00243EDD" w:rsidP="00281516">
      <w:pPr>
        <w:pStyle w:val="Nagwek2"/>
      </w:pPr>
      <w:r>
        <w:t>Tre</w:t>
      </w:r>
      <w:r>
        <w:rPr>
          <w:rFonts w:ascii="TimesNewRoman" w:eastAsia="TimesNewRoman" w:hAnsi="TimesNewRoman" w:cs="TimesNewRoman"/>
        </w:rPr>
        <w:t xml:space="preserve">ść </w:t>
      </w:r>
      <w:r>
        <w:t>oferty musi być zgodna z wymaganiami Zamawiającego określonymi w niniejszej SWZ.</w:t>
      </w:r>
    </w:p>
    <w:p w14:paraId="230F49D3" w14:textId="77777777" w:rsidR="00243EDD" w:rsidRDefault="00243EDD" w:rsidP="00281516">
      <w:pPr>
        <w:pStyle w:val="Nagwek2"/>
      </w:pPr>
      <w:r w:rsidRPr="00423BE1">
        <w:t>Oferta musi zawierać następujące oświadczenia i dokumenty</w:t>
      </w:r>
      <w:r>
        <w:t>:</w:t>
      </w:r>
    </w:p>
    <w:tbl>
      <w:tblPr>
        <w:tblW w:w="9089" w:type="dxa"/>
        <w:tblInd w:w="680" w:type="dxa"/>
        <w:tblCellMar>
          <w:left w:w="10" w:type="dxa"/>
          <w:right w:w="10" w:type="dxa"/>
        </w:tblCellMar>
        <w:tblLook w:val="0000" w:firstRow="0" w:lastRow="0" w:firstColumn="0" w:lastColumn="0" w:noHBand="0" w:noVBand="0"/>
      </w:tblPr>
      <w:tblGrid>
        <w:gridCol w:w="1016"/>
        <w:gridCol w:w="8073"/>
      </w:tblGrid>
      <w:tr w:rsidR="00243EDD" w14:paraId="5A3C892E" w14:textId="77777777" w:rsidTr="0054694C">
        <w:tc>
          <w:tcPr>
            <w:tcW w:w="1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FFB52" w14:textId="77777777" w:rsidR="00243EDD" w:rsidRDefault="00243EDD" w:rsidP="00281516">
            <w:pPr>
              <w:pStyle w:val="Nagwek2"/>
              <w:numPr>
                <w:ilvl w:val="0"/>
                <w:numId w:val="0"/>
              </w:numPr>
              <w:ind w:left="680"/>
            </w:pPr>
            <w:r>
              <w:t>1</w:t>
            </w:r>
          </w:p>
        </w:tc>
        <w:tc>
          <w:tcPr>
            <w:tcW w:w="8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09BFA" w14:textId="69FBE254" w:rsidR="00243EDD" w:rsidRDefault="00AA0334" w:rsidP="00281516">
            <w:pPr>
              <w:pStyle w:val="Nagwek2"/>
              <w:numPr>
                <w:ilvl w:val="0"/>
                <w:numId w:val="0"/>
              </w:numPr>
            </w:pPr>
            <w:r w:rsidRPr="009E0E71">
              <w:t xml:space="preserve">Wypełniony i podpisany przez osobę upoważnioną do składania oświadczeń woli w </w:t>
            </w:r>
            <w:r w:rsidRPr="009E0E71">
              <w:rPr>
                <w:lang w:eastAsia="zh-CN"/>
              </w:rPr>
              <w:t>imieniu</w:t>
            </w:r>
            <w:r w:rsidRPr="009E0E71">
              <w:t xml:space="preserve"> Wykonawcy F</w:t>
            </w:r>
            <w:r w:rsidRPr="009E0E71">
              <w:rPr>
                <w:b/>
              </w:rPr>
              <w:t xml:space="preserve">ormularz ofertowy </w:t>
            </w:r>
            <w:r>
              <w:rPr>
                <w:b/>
              </w:rPr>
              <w:t xml:space="preserve">oraz formularz cenowy </w:t>
            </w:r>
            <w:r w:rsidRPr="009E0E71">
              <w:t>- zgodnie z załącznikiem nr 1</w:t>
            </w:r>
            <w:r>
              <w:t xml:space="preserve"> i załącznikiem nr 2</w:t>
            </w:r>
            <w:r w:rsidRPr="009E0E71">
              <w:t xml:space="preserve"> do SIWZ .</w:t>
            </w:r>
          </w:p>
        </w:tc>
      </w:tr>
      <w:tr w:rsidR="00243EDD" w14:paraId="1CF56513" w14:textId="77777777" w:rsidTr="0054694C">
        <w:tc>
          <w:tcPr>
            <w:tcW w:w="1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78EDD" w14:textId="77777777" w:rsidR="00243EDD" w:rsidRDefault="00243EDD" w:rsidP="00281516">
            <w:pPr>
              <w:pStyle w:val="Nagwek2"/>
              <w:numPr>
                <w:ilvl w:val="0"/>
                <w:numId w:val="0"/>
              </w:numPr>
              <w:ind w:left="680"/>
            </w:pPr>
            <w:r>
              <w:t>2</w:t>
            </w:r>
          </w:p>
        </w:tc>
        <w:tc>
          <w:tcPr>
            <w:tcW w:w="8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0965E" w14:textId="3ECB5D20" w:rsidR="002D711A" w:rsidRDefault="00A2234F" w:rsidP="00281516">
            <w:pPr>
              <w:pStyle w:val="Nagwek2"/>
              <w:numPr>
                <w:ilvl w:val="0"/>
                <w:numId w:val="0"/>
              </w:numPr>
              <w:ind w:left="171"/>
            </w:pPr>
            <w:r w:rsidRPr="00FD5A70">
              <w:t xml:space="preserve">W przypadku </w:t>
            </w:r>
            <w:r w:rsidRPr="00FD5A70">
              <w:rPr>
                <w:b/>
              </w:rPr>
              <w:t xml:space="preserve">wadium wnoszonego </w:t>
            </w:r>
            <w:r w:rsidRPr="00FD5A70">
              <w:t xml:space="preserve">w innej formie niż pieniężna, oryginał </w:t>
            </w:r>
            <w:r w:rsidRPr="00AF4E76">
              <w:t>dokumentu podpisanego kwalifikowanym podpisem elektronicznym przez jego wystawcę musi</w:t>
            </w:r>
            <w:r w:rsidRPr="00FD5A70">
              <w:t xml:space="preserve"> zostać złożony wraz z ofertą.</w:t>
            </w:r>
          </w:p>
        </w:tc>
      </w:tr>
      <w:tr w:rsidR="00243EDD" w14:paraId="40C5915D" w14:textId="77777777" w:rsidTr="0054694C">
        <w:tc>
          <w:tcPr>
            <w:tcW w:w="1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343FA" w14:textId="77777777" w:rsidR="00243EDD" w:rsidRDefault="00243EDD" w:rsidP="00281516">
            <w:pPr>
              <w:pStyle w:val="Nagwek2"/>
              <w:numPr>
                <w:ilvl w:val="0"/>
                <w:numId w:val="0"/>
              </w:numPr>
              <w:ind w:left="680"/>
            </w:pPr>
            <w:r>
              <w:t>3</w:t>
            </w:r>
          </w:p>
        </w:tc>
        <w:tc>
          <w:tcPr>
            <w:tcW w:w="8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37889" w14:textId="77777777" w:rsidR="00243EDD" w:rsidRPr="0054694C" w:rsidRDefault="00243EDD" w:rsidP="00281516">
            <w:pPr>
              <w:pStyle w:val="Nagwek2"/>
              <w:numPr>
                <w:ilvl w:val="0"/>
                <w:numId w:val="0"/>
              </w:numPr>
              <w:ind w:left="7"/>
            </w:pPr>
            <w:r w:rsidRPr="0054694C">
              <w:t xml:space="preserve">Zobowiązanie podmiotu udostępniającego zasoby lub inny podmiotowy środek dowodowy </w:t>
            </w:r>
          </w:p>
          <w:p w14:paraId="1FF3C16A" w14:textId="77777777" w:rsidR="00243EDD" w:rsidRPr="00B609E4" w:rsidRDefault="00243EDD" w:rsidP="00281516">
            <w:pPr>
              <w:pStyle w:val="Nagwek2"/>
              <w:numPr>
                <w:ilvl w:val="0"/>
                <w:numId w:val="0"/>
              </w:numPr>
              <w:ind w:left="7"/>
            </w:pPr>
            <w:r w:rsidRPr="00B609E4">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54FC857" w14:textId="77777777" w:rsidR="00243EDD" w:rsidRDefault="00243EDD" w:rsidP="00281516">
            <w:pPr>
              <w:pStyle w:val="Nagwek2"/>
              <w:numPr>
                <w:ilvl w:val="0"/>
                <w:numId w:val="0"/>
              </w:numPr>
              <w:ind w:left="7"/>
            </w:pPr>
            <w:r w:rsidRPr="00B609E4">
              <w:rPr>
                <w:color w:val="auto"/>
              </w:rPr>
              <w:t>(jeżeli Wykonawca</w:t>
            </w:r>
            <w:r>
              <w:t xml:space="preserve"> polega na zdolnościach lub sytuacji podmiotów udostępniających zasoby na podstawie art. 118 ustawy </w:t>
            </w:r>
            <w:proofErr w:type="spellStart"/>
            <w:r>
              <w:t>Pzp</w:t>
            </w:r>
            <w:proofErr w:type="spellEnd"/>
            <w:r>
              <w:t>)</w:t>
            </w:r>
          </w:p>
        </w:tc>
      </w:tr>
      <w:tr w:rsidR="00243EDD" w14:paraId="5F987AEB" w14:textId="77777777" w:rsidTr="0054694C">
        <w:tc>
          <w:tcPr>
            <w:tcW w:w="1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67BDE" w14:textId="77777777" w:rsidR="00243EDD" w:rsidRDefault="00243EDD" w:rsidP="00281516">
            <w:pPr>
              <w:pStyle w:val="Nagwek2"/>
              <w:numPr>
                <w:ilvl w:val="0"/>
                <w:numId w:val="0"/>
              </w:numPr>
              <w:ind w:left="680"/>
            </w:pPr>
            <w:r>
              <w:t>4</w:t>
            </w:r>
          </w:p>
        </w:tc>
        <w:tc>
          <w:tcPr>
            <w:tcW w:w="8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AE0BE" w14:textId="77777777" w:rsidR="00243EDD" w:rsidRPr="00B609E4" w:rsidRDefault="00243EDD" w:rsidP="00281516">
            <w:pPr>
              <w:pStyle w:val="Nagwek2"/>
              <w:numPr>
                <w:ilvl w:val="0"/>
                <w:numId w:val="0"/>
              </w:numPr>
            </w:pPr>
            <w:r w:rsidRPr="00B609E4">
              <w:rPr>
                <w:b/>
              </w:rPr>
              <w:t>Pełnomocnictwo lub inny dokument</w:t>
            </w:r>
            <w:r w:rsidRPr="00B609E4">
              <w:t xml:space="preserve"> potwierdzający umocowanie do reprezentowania wykonawcy.</w:t>
            </w:r>
          </w:p>
          <w:p w14:paraId="3A7CC4D9" w14:textId="77777777" w:rsidR="00243EDD" w:rsidRPr="00B609E4" w:rsidRDefault="00243EDD" w:rsidP="00281516">
            <w:pPr>
              <w:pStyle w:val="Nagwek2"/>
              <w:numPr>
                <w:ilvl w:val="0"/>
                <w:numId w:val="0"/>
              </w:numPr>
            </w:pPr>
            <w:r w:rsidRPr="00B609E4">
              <w:t xml:space="preserve">Upoważnienie osób podpisujących ofertę wynikać musi bezpośrednio z dokumentów dołączonych do oferty. Jeżeli upoważnienie takie nie wynika wprost z dokumentów rejestrowych (KRS, </w:t>
            </w:r>
            <w:proofErr w:type="spellStart"/>
            <w:r w:rsidRPr="00B609E4">
              <w:t>CEiDG</w:t>
            </w:r>
            <w:proofErr w:type="spellEnd"/>
            <w:r w:rsidRPr="00B609E4">
              <w:t xml:space="preserve"> lub innego właściwego rejestru), to do oferty należy dołączyć inny dokument potwierdzający umocowanie do reprezentowania wykonawcy.</w:t>
            </w:r>
          </w:p>
        </w:tc>
      </w:tr>
      <w:tr w:rsidR="00B2248F" w14:paraId="43B1FAA7" w14:textId="77777777" w:rsidTr="0054694C">
        <w:tc>
          <w:tcPr>
            <w:tcW w:w="1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6C600" w14:textId="1DE9BD99" w:rsidR="00B2248F" w:rsidRPr="00B2248F" w:rsidRDefault="00B2248F" w:rsidP="00281516">
            <w:pPr>
              <w:pStyle w:val="Nagwek2"/>
              <w:numPr>
                <w:ilvl w:val="0"/>
                <w:numId w:val="0"/>
              </w:numPr>
              <w:ind w:left="680"/>
            </w:pPr>
            <w:r>
              <w:t>5</w:t>
            </w:r>
          </w:p>
        </w:tc>
        <w:tc>
          <w:tcPr>
            <w:tcW w:w="8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6D6FA" w14:textId="78107D58" w:rsidR="00B2248F" w:rsidRPr="00B609E4" w:rsidRDefault="00B2248F" w:rsidP="00281516">
            <w:pPr>
              <w:pStyle w:val="Nagwek2"/>
              <w:numPr>
                <w:ilvl w:val="0"/>
                <w:numId w:val="0"/>
              </w:numPr>
            </w:pPr>
            <w:r>
              <w:t>O</w:t>
            </w:r>
            <w:r w:rsidRPr="00D74620">
              <w:t xml:space="preserve">świadczenie w zakresie podlegania wykluczeniu na podstawie art. 5k rozporządzenia Rady (UE) nr 833/2014 z dnia 31 lipca 2014 r. dotyczącego środków ograniczających w związku z działaniami Rosji destabilizującymi sytuację na Ukrainie oraz art. 7 ust. 1 ustawy sankcyjnej z dnia 13 kwietnia 2022 r., zgodnie ze wzorem określonym w Załączniku nr  </w:t>
            </w:r>
            <w:r w:rsidR="001B25FD">
              <w:rPr>
                <w:lang w:val="pl-PL"/>
              </w:rPr>
              <w:t>7</w:t>
            </w:r>
            <w:r>
              <w:t xml:space="preserve"> </w:t>
            </w:r>
            <w:r w:rsidRPr="00D74620">
              <w:t>do SWZ.</w:t>
            </w:r>
          </w:p>
        </w:tc>
      </w:tr>
    </w:tbl>
    <w:p w14:paraId="1F9934E6" w14:textId="77777777" w:rsidR="00243EDD" w:rsidRDefault="00243EDD" w:rsidP="00281516">
      <w:pPr>
        <w:pStyle w:val="Nagwek2"/>
      </w:pPr>
      <w:bookmarkStart w:id="37" w:name="_Hlk37839542"/>
      <w:bookmarkStart w:id="38" w:name="_Hlk37866106"/>
      <w:r>
        <w:t xml:space="preserve">Pełnomocnictwo do złożenia oferty lub oświadczenia, o którym mowa w art. 125 ust. 1 PZP, przekazuje się w postaci elektronicznej i opatruje kwalifikowanym podpisem elektronicznym.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potwierdzającym zgodność odwzorowania cyfrowego z dokumentem w postaci papierowej. Odwzorowanie cyfrowe pełnomocnictwa powinno potwierdzać </w:t>
      </w:r>
      <w:r>
        <w:lastRenderedPageBreak/>
        <w:t>prawidłowość umocowania na dzień złożenia oferty lub oświadczenia, o którym mowa w art. 125 ust. 1 PZP.</w:t>
      </w:r>
    </w:p>
    <w:p w14:paraId="538F2A14" w14:textId="77777777" w:rsidR="00243EDD" w:rsidRDefault="00243EDD" w:rsidP="00281516">
      <w:pPr>
        <w:pStyle w:val="Nagwek2"/>
      </w:pPr>
      <w:r>
        <w:t>Poświadczenia zgodności cyfrowego odwzorowania z dokumentem w postaci papierowej, dokonuje w przypadku pełnomocnictwa – mocodawca. Poświadczenia zgodności cyfrowego odwzorowania z dokumentem w postaci papierowej, może dokonać również notariusz.</w:t>
      </w:r>
    </w:p>
    <w:p w14:paraId="364E28E4" w14:textId="367CDB42" w:rsidR="00243EDD" w:rsidRDefault="00243EDD" w:rsidP="00281516">
      <w:pPr>
        <w:pStyle w:val="Nagwek2"/>
      </w:pPr>
      <w:r>
        <w:t>Oferta wraz ze stanowiącymi jej integralną część załącznikami musi być złożona pod rygorem nieważności w formie elektronicznej, za pośrednictwem Platformy oraz podpisana kwalifikowanym podpisem elektronicznym.</w:t>
      </w:r>
      <w:bookmarkEnd w:id="37"/>
      <w:bookmarkEnd w:id="38"/>
    </w:p>
    <w:p w14:paraId="6F8394AF" w14:textId="7EBC6CEF" w:rsidR="00243EDD" w:rsidRDefault="00243EDD" w:rsidP="00281516">
      <w:pPr>
        <w:pStyle w:val="Nagwek2"/>
      </w:pPr>
      <w:bookmarkStart w:id="39" w:name="_Hlk37939197"/>
      <w:r>
        <w:t xml:space="preserve">Zamawiający informuje, iż zgodnie z art. 18 ust. 3 ustawy </w:t>
      </w:r>
      <w:proofErr w:type="spellStart"/>
      <w:r>
        <w:t>Pzp</w:t>
      </w:r>
      <w:proofErr w:type="spellEnd"/>
      <w: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39"/>
      <w:r>
        <w:t>:</w:t>
      </w:r>
    </w:p>
    <w:p w14:paraId="25EBDFF5" w14:textId="77777777" w:rsidR="00243EDD" w:rsidRDefault="00243EDD" w:rsidP="00281516">
      <w:pPr>
        <w:pStyle w:val="Nagwek2"/>
        <w:numPr>
          <w:ilvl w:val="0"/>
          <w:numId w:val="0"/>
        </w:numPr>
        <w:ind w:left="680"/>
      </w:pPr>
      <w:r>
        <w:t>a)  wraz z przekazaniem takich informacji, zastrzegł, że nie mogą być one udostępniane;</w:t>
      </w:r>
    </w:p>
    <w:p w14:paraId="64FB8082" w14:textId="77777777" w:rsidR="00243EDD" w:rsidRDefault="00243EDD" w:rsidP="00281516">
      <w:pPr>
        <w:pStyle w:val="Nagwek2"/>
        <w:numPr>
          <w:ilvl w:val="0"/>
          <w:numId w:val="0"/>
        </w:numPr>
        <w:ind w:left="680"/>
      </w:pPr>
      <w:r>
        <w:t>b) wykazał, załączając stosowne uzasadnienie, iż zastrzeżone informacje stanowią tajemnicę przedsiębiorstwa.</w:t>
      </w:r>
      <w:bookmarkStart w:id="40" w:name="_Hlk37939296"/>
    </w:p>
    <w:p w14:paraId="1F7DF882" w14:textId="77777777" w:rsidR="00243EDD" w:rsidRDefault="00243EDD" w:rsidP="00281516">
      <w:pPr>
        <w:pStyle w:val="Nagwek2"/>
        <w:numPr>
          <w:ilvl w:val="0"/>
          <w:numId w:val="0"/>
        </w:numPr>
        <w:ind w:left="964"/>
      </w:pPr>
      <w:r>
        <w:t>Zaleca się, aby uzasadnienie o którym mowa powyżej było sformułowane w sposób umożliwiający jego udostępnienie pozostałym uczestnikom postępowania.</w:t>
      </w:r>
    </w:p>
    <w:p w14:paraId="3EB361AD" w14:textId="7CED0233" w:rsidR="00243EDD" w:rsidRDefault="00243EDD" w:rsidP="00281516">
      <w:pPr>
        <w:pStyle w:val="Nagwek2"/>
        <w:numPr>
          <w:ilvl w:val="0"/>
          <w:numId w:val="0"/>
        </w:numPr>
        <w:ind w:left="964"/>
      </w:pPr>
      <w:bookmarkStart w:id="41" w:name="_Hlk38143710"/>
      <w:r>
        <w:t xml:space="preserve">Wykonawca nie może zastrzec informacji, o których mowa w art. 222 ust. 5 ustawy </w:t>
      </w:r>
      <w:proofErr w:type="spellStart"/>
      <w:r>
        <w:t>Pzp</w:t>
      </w:r>
      <w:bookmarkEnd w:id="40"/>
      <w:bookmarkEnd w:id="41"/>
      <w:proofErr w:type="spellEnd"/>
      <w:r>
        <w:t>.</w:t>
      </w:r>
    </w:p>
    <w:p w14:paraId="02B70A82" w14:textId="7AF4B0D4" w:rsidR="00243EDD" w:rsidRPr="004D3022" w:rsidRDefault="00243EDD" w:rsidP="00281516">
      <w:pPr>
        <w:pStyle w:val="Nagwek2"/>
      </w:pPr>
      <w:bookmarkStart w:id="42" w:name="_Hlk37928068"/>
      <w:r w:rsidRPr="004D3022">
        <w:t>Opis sposobu przygotowania oferty składanej w formie elektronicznej</w:t>
      </w:r>
      <w:bookmarkEnd w:id="42"/>
      <w:r w:rsidRPr="004D3022">
        <w:t>:</w:t>
      </w:r>
    </w:p>
    <w:p w14:paraId="431ADCD7" w14:textId="29CF7B22" w:rsidR="00243EDD" w:rsidRDefault="00243EDD" w:rsidP="00281516">
      <w:pPr>
        <w:pStyle w:val="Nagwek2"/>
        <w:numPr>
          <w:ilvl w:val="0"/>
          <w:numId w:val="21"/>
        </w:numPr>
      </w:pPr>
      <w:bookmarkStart w:id="43" w:name="_Hlk37866429"/>
      <w:r>
        <w:t>Wykonawca, chcąc przystąpić do udziału w postępowaniu, loguje się na Platformie, w menu ”Ogłoszenia” wyszukuje niniejsze postępowanie, otwiera je klikając w jego temat, a następnie korzysta z funkcji ”</w:t>
      </w:r>
      <w:r>
        <w:rPr>
          <w:b/>
          <w:i/>
        </w:rPr>
        <w:t>Zgłoś udział w postępowaniu</w:t>
      </w:r>
      <w:r>
        <w:t>”</w:t>
      </w:r>
      <w:bookmarkEnd w:id="43"/>
      <w:r>
        <w:t xml:space="preserve"> na karcie Informacje ogólne”;</w:t>
      </w:r>
      <w:bookmarkStart w:id="44" w:name="_Hlk37866441"/>
    </w:p>
    <w:p w14:paraId="7897061C" w14:textId="77777777" w:rsidR="00243EDD" w:rsidRPr="004D3022" w:rsidRDefault="00243EDD" w:rsidP="00281516">
      <w:pPr>
        <w:pStyle w:val="Nagwek2"/>
        <w:numPr>
          <w:ilvl w:val="0"/>
          <w:numId w:val="21"/>
        </w:numPr>
      </w:pPr>
      <w:r>
        <w:rPr>
          <w:rFonts w:eastAsia="Calibri"/>
        </w:rPr>
        <w:t xml:space="preserve">w przypadku, </w:t>
      </w:r>
      <w:bookmarkStart w:id="45" w:name="_Hlk37939646"/>
      <w:bookmarkStart w:id="46" w:name="_Hlk37866474"/>
      <w:bookmarkEnd w:id="44"/>
      <w:r>
        <w:rPr>
          <w:rFonts w:eastAsia="Calibri"/>
        </w:rPr>
        <w:t>gdy Wykonawca nie posiada konta na Platformie, należy skorzystać z funkcji ”</w:t>
      </w:r>
      <w:r>
        <w:rPr>
          <w:rFonts w:eastAsia="Calibri"/>
          <w:b/>
          <w:i/>
        </w:rPr>
        <w:t>Zarejestruj</w:t>
      </w:r>
      <w:r>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4D2677E" w14:textId="77777777" w:rsidR="00243EDD" w:rsidRPr="004D3022" w:rsidRDefault="00243EDD" w:rsidP="00281516">
      <w:pPr>
        <w:pStyle w:val="Nagwek2"/>
        <w:numPr>
          <w:ilvl w:val="0"/>
          <w:numId w:val="21"/>
        </w:numPr>
      </w:pPr>
      <w:r w:rsidRPr="004D3022">
        <w:rPr>
          <w:rFonts w:eastAsia="Calibri"/>
        </w:rPr>
        <w:t xml:space="preserve">oferta </w:t>
      </w:r>
      <w:bookmarkEnd w:id="45"/>
      <w:r w:rsidRPr="004D3022">
        <w:rPr>
          <w:rFonts w:eastAsia="Calibri"/>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4D3022">
        <w:rPr>
          <w:rFonts w:eastAsia="Calibri"/>
          <w:b/>
          <w:i/>
        </w:rPr>
        <w:t>Załącz plik</w:t>
      </w:r>
      <w:r w:rsidRPr="004D3022">
        <w:rPr>
          <w:rFonts w:eastAsia="Calibri"/>
        </w:rPr>
        <w:t>” i użycie przycisku ”</w:t>
      </w:r>
      <w:r w:rsidRPr="004D3022">
        <w:rPr>
          <w:rFonts w:eastAsia="Calibri"/>
          <w:b/>
          <w:i/>
        </w:rPr>
        <w:t>Załącz</w:t>
      </w:r>
      <w:r w:rsidRPr="004D3022">
        <w:rPr>
          <w:rFonts w:eastAsia="Calibri"/>
        </w:rPr>
        <w:t>”;</w:t>
      </w:r>
      <w:bookmarkStart w:id="47" w:name="_Hlk37939678"/>
    </w:p>
    <w:p w14:paraId="26D9286A" w14:textId="77777777" w:rsidR="00243EDD" w:rsidRDefault="00243EDD" w:rsidP="00612F67">
      <w:pPr>
        <w:numPr>
          <w:ilvl w:val="0"/>
          <w:numId w:val="21"/>
        </w:numPr>
        <w:jc w:val="both"/>
      </w:pPr>
      <w:bookmarkStart w:id="48" w:name="_Hlk37940020"/>
      <w:bookmarkStart w:id="49" w:name="_Hlk37866628"/>
      <w:bookmarkEnd w:id="46"/>
      <w:bookmarkEnd w:id="47"/>
      <w:r>
        <w:rPr>
          <w:rFonts w:eastAsia="Calibri"/>
          <w:bCs/>
          <w:iCs/>
        </w:rPr>
        <w:t xml:space="preserve">wszelkie </w:t>
      </w:r>
      <w:bookmarkEnd w:id="48"/>
      <w:r>
        <w:rPr>
          <w:rFonts w:eastAsia="Calibri"/>
          <w:bCs/>
          <w:iCs/>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rPr>
        <w:t>Załącz plik</w:t>
      </w:r>
      <w:r>
        <w:rPr>
          <w:rFonts w:eastAsia="Calibri"/>
          <w:bCs/>
          <w:iCs/>
        </w:rPr>
        <w:t>” i użycie przycisku ”</w:t>
      </w:r>
      <w:r>
        <w:rPr>
          <w:rFonts w:eastAsia="Calibri"/>
          <w:b/>
          <w:i/>
        </w:rPr>
        <w:t>Załącz</w:t>
      </w:r>
      <w:r>
        <w:rPr>
          <w:rFonts w:eastAsia="Calibri"/>
          <w:bCs/>
          <w:iCs/>
        </w:rPr>
        <w:t>”;</w:t>
      </w:r>
      <w:bookmarkStart w:id="50" w:name="_Hlk37940112"/>
      <w:bookmarkEnd w:id="49"/>
    </w:p>
    <w:p w14:paraId="73F0239A" w14:textId="77777777" w:rsidR="00243EDD" w:rsidRDefault="00243EDD" w:rsidP="00612F67">
      <w:pPr>
        <w:numPr>
          <w:ilvl w:val="0"/>
          <w:numId w:val="21"/>
        </w:numPr>
        <w:ind w:left="1037" w:hanging="357"/>
        <w:jc w:val="both"/>
        <w:rPr>
          <w:rFonts w:eastAsia="Calibri"/>
          <w:bCs/>
          <w:iCs/>
        </w:rPr>
      </w:pPr>
      <w:r>
        <w:rPr>
          <w:rFonts w:eastAsia="Calibri"/>
          <w:bCs/>
          <w:iCs/>
        </w:rPr>
        <w:t>potwierdzeniem prawidłowo załączonego pliku jest automatyczne wygenerowanie przez Platformę komunikatu systemowego o treści ”Plik został poprawnie przesłany na platformę;</w:t>
      </w:r>
    </w:p>
    <w:p w14:paraId="5E92B485" w14:textId="77777777" w:rsidR="00243EDD" w:rsidRDefault="00243EDD" w:rsidP="00612F67">
      <w:pPr>
        <w:numPr>
          <w:ilvl w:val="0"/>
          <w:numId w:val="21"/>
        </w:numPr>
        <w:ind w:left="1037" w:hanging="357"/>
        <w:jc w:val="both"/>
      </w:pPr>
      <w:r>
        <w:rPr>
          <w:rFonts w:eastAsia="Calibri"/>
          <w:bCs/>
          <w:iCs/>
          <w:u w:val="single"/>
        </w:rPr>
        <w:t>ostateczne złożenie oferty wraz z załącznikami Wykonawca musi potwierdzić klikając w przycisk ”</w:t>
      </w:r>
      <w:r>
        <w:rPr>
          <w:rFonts w:eastAsia="Calibri"/>
          <w:b/>
          <w:i/>
          <w:u w:val="single"/>
        </w:rPr>
        <w:t>Złóż ofertę</w:t>
      </w:r>
      <w:r>
        <w:rPr>
          <w:rFonts w:eastAsia="Calibri"/>
          <w:bCs/>
          <w:iCs/>
          <w:u w:val="single"/>
        </w:rPr>
        <w:t>”</w:t>
      </w:r>
      <w:r>
        <w:rPr>
          <w:rFonts w:eastAsia="Calibri"/>
          <w:bCs/>
          <w:iCs/>
        </w:rPr>
        <w:t>;</w:t>
      </w:r>
    </w:p>
    <w:p w14:paraId="3D24299C" w14:textId="08D5D614" w:rsidR="00243EDD" w:rsidRDefault="00243EDD" w:rsidP="00612F67">
      <w:pPr>
        <w:numPr>
          <w:ilvl w:val="0"/>
          <w:numId w:val="21"/>
        </w:numPr>
        <w:ind w:left="1037" w:hanging="357"/>
        <w:jc w:val="both"/>
        <w:rPr>
          <w:rFonts w:eastAsia="Calibri"/>
          <w:bCs/>
          <w:iCs/>
        </w:rPr>
      </w:pPr>
      <w:r>
        <w:rPr>
          <w:rFonts w:eastAsia="Calibri"/>
          <w:bCs/>
          <w:iCs/>
        </w:rPr>
        <w:t xml:space="preserve">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w:t>
      </w:r>
      <w:r>
        <w:rPr>
          <w:rFonts w:eastAsia="Calibri"/>
          <w:bCs/>
          <w:iCs/>
        </w:rPr>
        <w:lastRenderedPageBreak/>
        <w:t>dowodem potwierdzającym fakt i czas dostarczenia Zamawiającemu pliku za pośrednictwem Platformy.</w:t>
      </w:r>
      <w:bookmarkEnd w:id="50"/>
    </w:p>
    <w:p w14:paraId="2F5D109A" w14:textId="77777777" w:rsidR="00243EDD" w:rsidRDefault="00243EDD" w:rsidP="00281516">
      <w:pPr>
        <w:pStyle w:val="Nagwek2"/>
      </w:pPr>
      <w:bookmarkStart w:id="51" w:name="_Hlk37866756"/>
      <w:r>
        <w:t>Do upływu terminu składania ofert, Wykonawca, za pośrednictwem Platformy, może wycofać złożoną ofertę, używając opcji ”</w:t>
      </w:r>
      <w:r>
        <w:rPr>
          <w:b/>
          <w:i/>
        </w:rPr>
        <w:t>Wycofaj ofertę</w:t>
      </w:r>
      <w:r>
        <w:t>” (karta Oferta/Załączniki). Po wycofaniu oferty Wykonawca może usunąć załączone pliki, zaznaczając pozycje do usunięcia i klikając w przycisk ”</w:t>
      </w:r>
      <w:r>
        <w:rPr>
          <w:b/>
          <w:i/>
        </w:rPr>
        <w:t>Usuń zaznaczone</w:t>
      </w:r>
      <w:r>
        <w:t>”.</w:t>
      </w:r>
    </w:p>
    <w:p w14:paraId="2052B000" w14:textId="77777777" w:rsidR="00243EDD" w:rsidRDefault="00243EDD" w:rsidP="00281516">
      <w:pPr>
        <w:pStyle w:val="Nagwek2"/>
      </w:pPr>
      <w:r>
        <w:t xml:space="preserve">Szczegółowa instrukcja korzystania z Platformy znajduje się na stronie internetowej </w:t>
      </w:r>
      <w:hyperlink r:id="rId15" w:history="1">
        <w:r>
          <w:rPr>
            <w:rFonts w:eastAsia="Calibri"/>
            <w:color w:val="0070C0"/>
            <w:u w:val="single"/>
            <w:lang w:eastAsia="en-US"/>
          </w:rPr>
          <w:t>https://e-ProPublico.pl/</w:t>
        </w:r>
      </w:hyperlink>
      <w:r>
        <w:t>, przycisk ”</w:t>
      </w:r>
      <w:r>
        <w:rPr>
          <w:b/>
          <w:i/>
        </w:rPr>
        <w:t>Instrukcja Wykonawcy</w:t>
      </w:r>
      <w:r>
        <w:t>”.</w:t>
      </w:r>
    </w:p>
    <w:bookmarkEnd w:id="51"/>
    <w:p w14:paraId="1F36B17D" w14:textId="77777777" w:rsidR="00243EDD" w:rsidRDefault="00243EDD" w:rsidP="00281516">
      <w:pPr>
        <w:pStyle w:val="Nagwek2"/>
      </w:pPr>
      <w:r>
        <w:t>Zamawiający nie przewiduje zwrotu kosztów udziału w postępowaniu. Wykonawca ponosi wszelkie koszty związane z przygotowaniem i złożeniem oferty.</w:t>
      </w:r>
    </w:p>
    <w:p w14:paraId="1043D8D0" w14:textId="20235A68" w:rsidR="00243EDD" w:rsidRDefault="00243EDD" w:rsidP="00AC5888">
      <w:pPr>
        <w:pStyle w:val="Nagwek1"/>
        <w:numPr>
          <w:ilvl w:val="0"/>
          <w:numId w:val="3"/>
        </w:numPr>
      </w:pPr>
      <w:bookmarkStart w:id="52" w:name="_Toc258314253"/>
      <w:r>
        <w:t>Miejsce oraz termin składania i otwarcia ofert</w:t>
      </w:r>
      <w:bookmarkEnd w:id="52"/>
    </w:p>
    <w:p w14:paraId="15E15338" w14:textId="7785E3AA" w:rsidR="00243EDD" w:rsidRPr="00281516" w:rsidRDefault="00243EDD" w:rsidP="00281516">
      <w:pPr>
        <w:pStyle w:val="Nagwek2"/>
        <w:rPr>
          <w:color w:val="FF0000"/>
        </w:rPr>
      </w:pPr>
      <w:bookmarkStart w:id="53" w:name="_Hlk37940485"/>
      <w:bookmarkStart w:id="54" w:name="_Hlk37857777"/>
      <w:r>
        <w:t xml:space="preserve">Ofertę, wraz z załącznikami, należy złożyć za pośrednictwem Platformy w terminie do </w:t>
      </w:r>
      <w:r w:rsidRPr="00B15290">
        <w:rPr>
          <w:color w:val="auto"/>
        </w:rPr>
        <w:t xml:space="preserve">dnia   </w:t>
      </w:r>
      <w:r w:rsidR="00CA424F">
        <w:rPr>
          <w:b/>
          <w:color w:val="FF0000"/>
          <w:lang w:val="pl-PL"/>
        </w:rPr>
        <w:t>04/05</w:t>
      </w:r>
      <w:r w:rsidR="00E52742" w:rsidRPr="00281516">
        <w:rPr>
          <w:b/>
          <w:color w:val="FF0000"/>
          <w:lang w:val="pl-PL"/>
        </w:rPr>
        <w:t>/202</w:t>
      </w:r>
      <w:r w:rsidR="00281516">
        <w:rPr>
          <w:b/>
          <w:color w:val="FF0000"/>
          <w:lang w:val="pl-PL"/>
        </w:rPr>
        <w:t>6</w:t>
      </w:r>
      <w:r w:rsidR="00E52742" w:rsidRPr="00281516">
        <w:rPr>
          <w:b/>
          <w:color w:val="FF0000"/>
          <w:lang w:val="pl-PL"/>
        </w:rPr>
        <w:t xml:space="preserve"> </w:t>
      </w:r>
      <w:r w:rsidRPr="00281516">
        <w:rPr>
          <w:b/>
          <w:color w:val="FF0000"/>
        </w:rPr>
        <w:t>r</w:t>
      </w:r>
      <w:r w:rsidRPr="00281516">
        <w:rPr>
          <w:color w:val="FF0000"/>
        </w:rPr>
        <w:t xml:space="preserve">  do godz. </w:t>
      </w:r>
      <w:r w:rsidR="00881337" w:rsidRPr="00281516">
        <w:rPr>
          <w:b/>
          <w:color w:val="FF0000"/>
          <w:lang w:val="pl-PL"/>
        </w:rPr>
        <w:t>10</w:t>
      </w:r>
      <w:r w:rsidRPr="00281516">
        <w:rPr>
          <w:b/>
          <w:color w:val="FF0000"/>
        </w:rPr>
        <w:t>:</w:t>
      </w:r>
      <w:bookmarkEnd w:id="53"/>
      <w:bookmarkEnd w:id="54"/>
      <w:r w:rsidR="00881337" w:rsidRPr="00281516">
        <w:rPr>
          <w:b/>
          <w:color w:val="FF0000"/>
          <w:lang w:val="pl-PL"/>
        </w:rPr>
        <w:t>00</w:t>
      </w:r>
      <w:r w:rsidRPr="00281516">
        <w:rPr>
          <w:b/>
          <w:color w:val="FF0000"/>
        </w:rPr>
        <w:t xml:space="preserve">. </w:t>
      </w:r>
    </w:p>
    <w:p w14:paraId="004252E8" w14:textId="77777777" w:rsidR="00243EDD" w:rsidRPr="008E5A60" w:rsidRDefault="00243EDD" w:rsidP="00AC5888">
      <w:pPr>
        <w:pStyle w:val="Nagwek1"/>
        <w:numPr>
          <w:ilvl w:val="0"/>
          <w:numId w:val="3"/>
        </w:numPr>
      </w:pPr>
      <w:bookmarkStart w:id="55" w:name="_Toc258314254"/>
      <w:r w:rsidRPr="008E5A60">
        <w:t>termin otwarcia ofert</w:t>
      </w:r>
    </w:p>
    <w:p w14:paraId="0B732D4E" w14:textId="2D45A1A4" w:rsidR="00243EDD" w:rsidRDefault="00243EDD" w:rsidP="00281516">
      <w:pPr>
        <w:pStyle w:val="Nagwek2"/>
      </w:pPr>
      <w:r w:rsidRPr="008E5A60">
        <w:t xml:space="preserve">Otwarcie ofert nastąpi w dniu: </w:t>
      </w:r>
      <w:r w:rsidR="00CA424F">
        <w:rPr>
          <w:b/>
          <w:color w:val="FF0000"/>
          <w:lang w:val="pl-PL"/>
        </w:rPr>
        <w:t>04/05/</w:t>
      </w:r>
      <w:bookmarkStart w:id="56" w:name="_GoBack"/>
      <w:bookmarkEnd w:id="56"/>
      <w:r w:rsidR="00E52742" w:rsidRPr="00281516">
        <w:rPr>
          <w:b/>
          <w:color w:val="FF0000"/>
          <w:lang w:val="pl-PL"/>
        </w:rPr>
        <w:t>202</w:t>
      </w:r>
      <w:r w:rsidR="002934A2">
        <w:rPr>
          <w:b/>
          <w:color w:val="FF0000"/>
          <w:lang w:val="pl-PL"/>
        </w:rPr>
        <w:t>6</w:t>
      </w:r>
      <w:r w:rsidR="00E52742" w:rsidRPr="00281516">
        <w:rPr>
          <w:b/>
          <w:color w:val="FF0000"/>
          <w:lang w:val="pl-PL"/>
        </w:rPr>
        <w:t xml:space="preserve"> </w:t>
      </w:r>
      <w:r w:rsidR="001C4D27" w:rsidRPr="00281516">
        <w:rPr>
          <w:b/>
          <w:color w:val="FF0000"/>
          <w:lang w:val="pl-PL"/>
        </w:rPr>
        <w:t>r.</w:t>
      </w:r>
      <w:r w:rsidRPr="00B15290">
        <w:rPr>
          <w:color w:val="auto"/>
        </w:rPr>
        <w:t xml:space="preserve"> </w:t>
      </w:r>
      <w:r w:rsidRPr="00281516">
        <w:rPr>
          <w:color w:val="FF0000"/>
        </w:rPr>
        <w:t>o godz.</w:t>
      </w:r>
      <w:r w:rsidR="00881337" w:rsidRPr="00281516">
        <w:rPr>
          <w:b/>
          <w:color w:val="FF0000"/>
          <w:lang w:val="pl-PL"/>
        </w:rPr>
        <w:t>11</w:t>
      </w:r>
      <w:r w:rsidRPr="00281516">
        <w:rPr>
          <w:b/>
          <w:color w:val="FF0000"/>
        </w:rPr>
        <w:t>:</w:t>
      </w:r>
      <w:r w:rsidR="00881337" w:rsidRPr="00281516">
        <w:rPr>
          <w:b/>
          <w:color w:val="FF0000"/>
          <w:lang w:val="pl-PL"/>
        </w:rPr>
        <w:t>0</w:t>
      </w:r>
      <w:r w:rsidRPr="00281516">
        <w:rPr>
          <w:b/>
          <w:color w:val="FF0000"/>
        </w:rPr>
        <w:t>0</w:t>
      </w:r>
      <w:r w:rsidRPr="00B15290">
        <w:t>,</w:t>
      </w:r>
      <w:r>
        <w:t xml:space="preserve"> za pośrednictwem Platformy, na karcie ”Oferta/Załączniki”, poprzez ich odszyfrowanie, które jest jednoznaczne z ich upublicznieniem.</w:t>
      </w:r>
    </w:p>
    <w:p w14:paraId="5C9DC474" w14:textId="77777777" w:rsidR="00243EDD" w:rsidRDefault="00243EDD" w:rsidP="00281516">
      <w:pPr>
        <w:pStyle w:val="Nagwek2"/>
      </w:pPr>
      <w:r>
        <w:t>Zamawiający, najpóźniej przed otwarciem ofert, udostępni na stronie prowadzonego postępowania informację o kwocie, jaką zamierza przeznaczyć na sfinansowanie zamówienia.</w:t>
      </w:r>
    </w:p>
    <w:p w14:paraId="2B868A6C" w14:textId="77777777" w:rsidR="00243EDD" w:rsidRDefault="00243EDD" w:rsidP="00281516">
      <w:pPr>
        <w:pStyle w:val="Nagwek2"/>
      </w:pPr>
      <w: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63791831" w14:textId="77777777" w:rsidR="00243EDD" w:rsidRDefault="00243EDD" w:rsidP="00281516">
      <w:pPr>
        <w:pStyle w:val="Nagwek2"/>
      </w:pPr>
      <w:r>
        <w:t>Niezwłocznie po otwarciu ofert, Zamawiający zamieści na stronie internetowej prowadzonego postępowania informacje o:</w:t>
      </w:r>
    </w:p>
    <w:p w14:paraId="37A1EA2A" w14:textId="77777777" w:rsidR="00243EDD" w:rsidRDefault="00243EDD" w:rsidP="00281516">
      <w:pPr>
        <w:pStyle w:val="Nagwek2"/>
        <w:numPr>
          <w:ilvl w:val="0"/>
          <w:numId w:val="22"/>
        </w:numPr>
      </w:pPr>
      <w:r>
        <w:t>nazwach albo imionach i nazwiskach oraz siedzibach lub miejscach prowadzonej działalności gospodarczej bądź miejscach zamieszkania Wykonawców, których oferty zostały otwarte;</w:t>
      </w:r>
    </w:p>
    <w:p w14:paraId="59A12958" w14:textId="77777777" w:rsidR="00243EDD" w:rsidRDefault="00243EDD" w:rsidP="00281516">
      <w:pPr>
        <w:pStyle w:val="Nagwek2"/>
        <w:numPr>
          <w:ilvl w:val="0"/>
          <w:numId w:val="22"/>
        </w:numPr>
      </w:pPr>
      <w:r>
        <w:t>cenach lub kosztach zawartych w ofertach.</w:t>
      </w:r>
    </w:p>
    <w:p w14:paraId="16BBF7E0" w14:textId="355563C3" w:rsidR="00243EDD" w:rsidRDefault="00243EDD" w:rsidP="00AC5888">
      <w:pPr>
        <w:pStyle w:val="Nagwek1"/>
        <w:numPr>
          <w:ilvl w:val="0"/>
          <w:numId w:val="3"/>
        </w:numPr>
      </w:pPr>
      <w:r>
        <w:t>Opis sposobu obliczenia ceny</w:t>
      </w:r>
      <w:bookmarkEnd w:id="55"/>
    </w:p>
    <w:p w14:paraId="6F5B9437" w14:textId="1998DE0E" w:rsidR="007960AA" w:rsidRDefault="007960AA" w:rsidP="00281516">
      <w:pPr>
        <w:pStyle w:val="Nagwek2"/>
      </w:pPr>
      <w:r w:rsidRPr="00537C54">
        <w:t xml:space="preserve">Cenę oferty stanowić będzie wartość </w:t>
      </w:r>
      <w:r>
        <w:t>brutto</w:t>
      </w:r>
      <w:r w:rsidRPr="00537C54">
        <w:t xml:space="preserve"> wpisana na formularzu oferty za </w:t>
      </w:r>
      <w:r w:rsidRPr="00BA2F54">
        <w:t>całość</w:t>
      </w:r>
      <w:r>
        <w:t xml:space="preserve"> przedmiotu zamówienia</w:t>
      </w:r>
      <w:r>
        <w:rPr>
          <w:lang w:val="pl-PL"/>
        </w:rPr>
        <w:t xml:space="preserve">, zgodnie z załącznikiem nr 1 - formularz oferty oraz załącznikiem nr 2 – formularz cenowy. </w:t>
      </w:r>
      <w:r w:rsidRPr="00537C54">
        <w:t xml:space="preserve"> </w:t>
      </w:r>
      <w:r>
        <w:t>W przypadku rozbieżności pomiędzy ceną netto/brutto za całość zamówienia, za podstawę poprawienia omyłki rachunkowej, Zamawiający przyjmie cenę netto.</w:t>
      </w:r>
    </w:p>
    <w:p w14:paraId="456AED2C" w14:textId="77777777" w:rsidR="00243EDD" w:rsidRDefault="00243EDD" w:rsidP="00281516">
      <w:pPr>
        <w:pStyle w:val="Nagwek2"/>
      </w:pPr>
      <w:r>
        <w:t>W ofercie Wykonawca zobowiązany jest podać cenę za wykonanie całego przedmiotu zamówienia w złotych polskich (PLN), z dokładnością do 1 grosza, tj. do dwóch miejsc po przecinku.</w:t>
      </w:r>
    </w:p>
    <w:p w14:paraId="3219862E" w14:textId="77777777" w:rsidR="00243EDD" w:rsidRDefault="00243EDD" w:rsidP="00281516">
      <w:pPr>
        <w:pStyle w:val="Nagwek2"/>
      </w:pPr>
      <w: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04BFAE53" w14:textId="77777777" w:rsidR="00243EDD" w:rsidRDefault="00243EDD" w:rsidP="00281516">
      <w:pPr>
        <w:pStyle w:val="Nagwek2"/>
      </w:pPr>
      <w:r>
        <w:t xml:space="preserve">Wykonawcy zagraniczni biorący udział w niniejszym postępowaniu, którzy na podstawie odrębnych przepisów nie są zobowiązani do uiszczenia podatku od towarów </w:t>
      </w:r>
      <w:r>
        <w:lastRenderedPageBreak/>
        <w:t>i usług na terytorium Polski, winni wpisać na formularzu oferty wartość zamówienia netto wyrażoną w PLN. Wyłącznie do oceny i porównania ofert Zamawiający doliczy na etapie  oceny ofert należnego podatku VAT. Umowa zostanie podpisana na kwotę netto, podatek VAT Zamawiający odprowadzi we własnym zakresie.</w:t>
      </w:r>
    </w:p>
    <w:p w14:paraId="488F5D26" w14:textId="77777777" w:rsidR="00243EDD" w:rsidRDefault="00243EDD" w:rsidP="00281516">
      <w:pPr>
        <w:pStyle w:val="Nagwek2"/>
      </w:pPr>
      <w:r>
        <w:t>Rozliczenia między Zamawiającym a Wykonawcą prowadzone będą w złotych polskich z dokładnością do dwóch miejsc po przecinku.</w:t>
      </w:r>
    </w:p>
    <w:p w14:paraId="3EF56115" w14:textId="77777777" w:rsidR="00243EDD" w:rsidRDefault="00243EDD" w:rsidP="00281516">
      <w:pPr>
        <w:pStyle w:val="Nagwek2"/>
      </w:pPr>
      <w:r>
        <w:t>Wykonawca zobowiązany jest zastosować stawkę VAT zgodnie z obowiązującymi przepisami ustawy z 11 marca 2004 r. o  podatku od towarów i usług.</w:t>
      </w:r>
    </w:p>
    <w:p w14:paraId="669A3A25" w14:textId="77777777" w:rsidR="00243EDD" w:rsidRDefault="00243EDD" w:rsidP="00281516">
      <w:pPr>
        <w:pStyle w:val="Nagwek2"/>
      </w:pPr>
      <w: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45B57D46" w14:textId="3152EE99" w:rsidR="00243EDD" w:rsidRDefault="00243EDD" w:rsidP="00281516">
      <w:pPr>
        <w:pStyle w:val="Nagwek2"/>
        <w:numPr>
          <w:ilvl w:val="0"/>
          <w:numId w:val="0"/>
        </w:numPr>
        <w:ind w:left="680"/>
      </w:pPr>
      <w:bookmarkStart w:id="57" w:name="_Hlk61113033"/>
      <w:r>
        <w:t>W takim przypadku Wykonawca</w:t>
      </w:r>
      <w:bookmarkEnd w:id="57"/>
      <w:r>
        <w:t>, składając ofertę zobowiązany jest:</w:t>
      </w:r>
    </w:p>
    <w:p w14:paraId="5E93CC7B" w14:textId="77777777" w:rsidR="00243EDD" w:rsidRDefault="00243EDD" w:rsidP="00281516">
      <w:pPr>
        <w:pStyle w:val="Nagwek2"/>
        <w:numPr>
          <w:ilvl w:val="0"/>
          <w:numId w:val="23"/>
        </w:numPr>
      </w:pPr>
      <w:r>
        <w:t>poinformować Zamawiającego, że wybór jego oferty będzie prowadził do powstania u Zamawiającego obowiązku podatkowego;</w:t>
      </w:r>
    </w:p>
    <w:p w14:paraId="671873A8" w14:textId="77777777" w:rsidR="00243EDD" w:rsidRDefault="00243EDD" w:rsidP="00281516">
      <w:pPr>
        <w:pStyle w:val="Nagwek2"/>
        <w:numPr>
          <w:ilvl w:val="0"/>
          <w:numId w:val="23"/>
        </w:numPr>
      </w:pPr>
      <w:r>
        <w:t>wskazać nazwę (rodzaj) towaru lub usługi, których dostawa lub świadczenie będą prowadziły do powstania obowiązku podatkowego;</w:t>
      </w:r>
    </w:p>
    <w:p w14:paraId="3019E03B" w14:textId="77777777" w:rsidR="00243EDD" w:rsidRDefault="00243EDD" w:rsidP="00281516">
      <w:pPr>
        <w:pStyle w:val="Nagwek2"/>
        <w:numPr>
          <w:ilvl w:val="0"/>
          <w:numId w:val="23"/>
        </w:numPr>
      </w:pPr>
      <w:r>
        <w:t>wskazać wartości towaru lub usługi objętego obowiązkiem podatkowym Zamawiającego, bez kwoty podatku;</w:t>
      </w:r>
    </w:p>
    <w:p w14:paraId="6BBBF5FF" w14:textId="77777777" w:rsidR="00243EDD" w:rsidRDefault="00243EDD" w:rsidP="00281516">
      <w:pPr>
        <w:pStyle w:val="Nagwek2"/>
        <w:numPr>
          <w:ilvl w:val="0"/>
          <w:numId w:val="23"/>
        </w:numPr>
      </w:pPr>
      <w:r>
        <w:t>wskazać stawkę podatku od towarów i usług, która zgodnie z wiedzą Wykonawcy, będzie miała zastosowanie.</w:t>
      </w:r>
    </w:p>
    <w:p w14:paraId="3A5A3AC9" w14:textId="45CE0908" w:rsidR="00243EDD" w:rsidRDefault="00243EDD" w:rsidP="00AC5888">
      <w:pPr>
        <w:pStyle w:val="Nagwek1"/>
        <w:numPr>
          <w:ilvl w:val="0"/>
          <w:numId w:val="3"/>
        </w:numPr>
      </w:pPr>
      <w:bookmarkStart w:id="58" w:name="_Toc258314255"/>
      <w:r>
        <w:t>Opis kryteriów oceny ofert, wraz z podaniem wag tych kryteriów i sposobu oceny ofert</w:t>
      </w:r>
      <w:bookmarkEnd w:id="58"/>
    </w:p>
    <w:p w14:paraId="328DF7E7" w14:textId="77777777" w:rsidR="00243EDD" w:rsidRDefault="00243EDD" w:rsidP="00281516">
      <w:pPr>
        <w:pStyle w:val="Nagwek2"/>
      </w:pPr>
      <w:r>
        <w:t>Przy dokonywaniu wyboru najkorzystniejszej oferty Zamawiający stosować będzie niżej podane kryteria:</w:t>
      </w:r>
    </w:p>
    <w:tbl>
      <w:tblPr>
        <w:tblW w:w="8505" w:type="dxa"/>
        <w:tblInd w:w="817" w:type="dxa"/>
        <w:tblLayout w:type="fixed"/>
        <w:tblCellMar>
          <w:left w:w="10" w:type="dxa"/>
          <w:right w:w="10" w:type="dxa"/>
        </w:tblCellMar>
        <w:tblLook w:val="0000" w:firstRow="0" w:lastRow="0" w:firstColumn="0" w:lastColumn="0" w:noHBand="0" w:noVBand="0"/>
      </w:tblPr>
      <w:tblGrid>
        <w:gridCol w:w="851"/>
        <w:gridCol w:w="4961"/>
        <w:gridCol w:w="2693"/>
      </w:tblGrid>
      <w:tr w:rsidR="00243EDD" w14:paraId="6934D7F3" w14:textId="77777777" w:rsidTr="00DF18A8">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B6C2C51" w14:textId="77777777" w:rsidR="00243EDD" w:rsidRDefault="00243EDD" w:rsidP="00DF18A8">
            <w:pPr>
              <w:spacing w:before="60" w:after="120"/>
              <w:jc w:val="center"/>
              <w:rPr>
                <w:b/>
                <w:sz w:val="20"/>
                <w:szCs w:val="20"/>
              </w:rPr>
            </w:pPr>
            <w:r>
              <w:rPr>
                <w:b/>
                <w:sz w:val="20"/>
                <w:szCs w:val="20"/>
              </w:rPr>
              <w:t>Nr</w:t>
            </w:r>
          </w:p>
        </w:tc>
        <w:tc>
          <w:tcPr>
            <w:tcW w:w="49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FECD945" w14:textId="77777777" w:rsidR="00243EDD" w:rsidRDefault="00243EDD" w:rsidP="00DF18A8">
            <w:pPr>
              <w:spacing w:before="60" w:after="120"/>
              <w:jc w:val="both"/>
              <w:rPr>
                <w:b/>
                <w:sz w:val="20"/>
                <w:szCs w:val="20"/>
              </w:rPr>
            </w:pPr>
            <w:r>
              <w:rPr>
                <w:b/>
                <w:sz w:val="20"/>
                <w:szCs w:val="20"/>
              </w:rPr>
              <w:t xml:space="preserve">Nazwa kryterium </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C580E99" w14:textId="77777777" w:rsidR="00243EDD" w:rsidRDefault="00243EDD" w:rsidP="00DF18A8">
            <w:pPr>
              <w:spacing w:before="60" w:after="120"/>
              <w:jc w:val="both"/>
              <w:rPr>
                <w:b/>
                <w:sz w:val="20"/>
                <w:szCs w:val="20"/>
              </w:rPr>
            </w:pPr>
            <w:r>
              <w:rPr>
                <w:b/>
                <w:sz w:val="20"/>
                <w:szCs w:val="20"/>
              </w:rPr>
              <w:t>Waga</w:t>
            </w:r>
          </w:p>
        </w:tc>
      </w:tr>
      <w:tr w:rsidR="00243EDD" w14:paraId="69361DEE" w14:textId="77777777" w:rsidTr="00DF18A8">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D7359" w14:textId="77777777" w:rsidR="00243EDD" w:rsidRDefault="00243EDD" w:rsidP="00DF18A8">
            <w:pPr>
              <w:spacing w:before="60" w:after="120"/>
              <w:jc w:val="center"/>
            </w:pPr>
            <w:r>
              <w:t>1</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EF0A7" w14:textId="77777777" w:rsidR="00243EDD" w:rsidRPr="001E6E14" w:rsidRDefault="00243EDD" w:rsidP="00DF18A8">
            <w:pPr>
              <w:spacing w:before="60" w:after="120"/>
              <w:jc w:val="both"/>
            </w:pPr>
            <w:r w:rsidRPr="001E6E14">
              <w:t>Cena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30FE8" w14:textId="37C64AB5" w:rsidR="00243EDD" w:rsidRDefault="00AA0334" w:rsidP="00DF18A8">
            <w:pPr>
              <w:spacing w:before="60" w:after="120"/>
              <w:jc w:val="both"/>
            </w:pPr>
            <w:r>
              <w:t xml:space="preserve">100 </w:t>
            </w:r>
            <w:r w:rsidR="00243EDD">
              <w:t>%</w:t>
            </w:r>
          </w:p>
        </w:tc>
      </w:tr>
    </w:tbl>
    <w:p w14:paraId="1615AE1C" w14:textId="77777777" w:rsidR="00243EDD" w:rsidRDefault="00243EDD" w:rsidP="00281516">
      <w:pPr>
        <w:pStyle w:val="Nagwek2"/>
      </w:pPr>
      <w:r>
        <w:t>Punkty przyznawane za podane kryteria będą liczone według następujących wzorów:</w:t>
      </w:r>
    </w:p>
    <w:tbl>
      <w:tblPr>
        <w:tblW w:w="8505" w:type="dxa"/>
        <w:tblInd w:w="817" w:type="dxa"/>
        <w:tblCellMar>
          <w:left w:w="10" w:type="dxa"/>
          <w:right w:w="10" w:type="dxa"/>
        </w:tblCellMar>
        <w:tblLook w:val="0000" w:firstRow="0" w:lastRow="0" w:firstColumn="0" w:lastColumn="0" w:noHBand="0" w:noVBand="0"/>
      </w:tblPr>
      <w:tblGrid>
        <w:gridCol w:w="2237"/>
        <w:gridCol w:w="6268"/>
      </w:tblGrid>
      <w:tr w:rsidR="00243EDD" w14:paraId="2372022D" w14:textId="77777777" w:rsidTr="00DF18A8">
        <w:tc>
          <w:tcPr>
            <w:tcW w:w="223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8C5319A" w14:textId="77777777" w:rsidR="00243EDD" w:rsidRDefault="00243EDD" w:rsidP="00DF18A8">
            <w:pPr>
              <w:spacing w:before="60" w:after="120"/>
              <w:jc w:val="both"/>
              <w:rPr>
                <w:b/>
                <w:sz w:val="20"/>
                <w:szCs w:val="20"/>
              </w:rPr>
            </w:pPr>
            <w:r>
              <w:rPr>
                <w:b/>
                <w:sz w:val="20"/>
                <w:szCs w:val="20"/>
              </w:rPr>
              <w:t>Nr kryterium</w:t>
            </w:r>
          </w:p>
        </w:tc>
        <w:tc>
          <w:tcPr>
            <w:tcW w:w="6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00CBB16" w14:textId="77777777" w:rsidR="00243EDD" w:rsidRDefault="00243EDD" w:rsidP="00DF18A8">
            <w:pPr>
              <w:spacing w:before="60" w:after="120"/>
              <w:jc w:val="both"/>
              <w:rPr>
                <w:b/>
                <w:sz w:val="20"/>
                <w:szCs w:val="20"/>
              </w:rPr>
            </w:pPr>
            <w:r>
              <w:rPr>
                <w:b/>
                <w:sz w:val="20"/>
                <w:szCs w:val="20"/>
              </w:rPr>
              <w:t>Wzór</w:t>
            </w:r>
          </w:p>
        </w:tc>
      </w:tr>
      <w:tr w:rsidR="00243EDD" w14:paraId="7BFA777D" w14:textId="77777777" w:rsidTr="00DF18A8">
        <w:tc>
          <w:tcPr>
            <w:tcW w:w="2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A4140" w14:textId="77777777" w:rsidR="00243EDD" w:rsidRDefault="00243EDD" w:rsidP="00DF18A8">
            <w:pPr>
              <w:spacing w:before="60" w:after="120"/>
              <w:jc w:val="both"/>
            </w:pPr>
            <w:r>
              <w:t>1</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62A56" w14:textId="77777777" w:rsidR="00243EDD" w:rsidRPr="001E6E14" w:rsidRDefault="00243EDD" w:rsidP="00DF18A8">
            <w:pPr>
              <w:pStyle w:val="Tekstpodstawowy"/>
              <w:spacing w:after="0"/>
              <w:rPr>
                <w:b/>
                <w:bCs/>
              </w:rPr>
            </w:pPr>
            <w:r w:rsidRPr="001E6E14">
              <w:rPr>
                <w:b/>
                <w:bCs/>
              </w:rPr>
              <w:t>Cena</w:t>
            </w:r>
          </w:p>
          <w:p w14:paraId="1A030946" w14:textId="77777777" w:rsidR="00243EDD" w:rsidRPr="001E6E14" w:rsidRDefault="00243EDD" w:rsidP="00DF18A8">
            <w:pPr>
              <w:jc w:val="both"/>
            </w:pPr>
            <w:r w:rsidRPr="001E6E14">
              <w:t xml:space="preserve">Liczba punktów = ( </w:t>
            </w:r>
            <w:proofErr w:type="spellStart"/>
            <w:r w:rsidRPr="001E6E14">
              <w:t>Cmin</w:t>
            </w:r>
            <w:proofErr w:type="spellEnd"/>
            <w:r w:rsidRPr="001E6E14">
              <w:t>/</w:t>
            </w:r>
            <w:proofErr w:type="spellStart"/>
            <w:r w:rsidRPr="001E6E14">
              <w:t>Cof</w:t>
            </w:r>
            <w:proofErr w:type="spellEnd"/>
            <w:r w:rsidRPr="001E6E14">
              <w:t xml:space="preserve"> ) * 100 * waga</w:t>
            </w:r>
          </w:p>
          <w:p w14:paraId="018788B7" w14:textId="77777777" w:rsidR="00243EDD" w:rsidRPr="001E6E14" w:rsidRDefault="00243EDD" w:rsidP="00DF18A8">
            <w:pPr>
              <w:jc w:val="both"/>
            </w:pPr>
            <w:r w:rsidRPr="001E6E14">
              <w:t>gdzie:</w:t>
            </w:r>
          </w:p>
          <w:p w14:paraId="4794967E" w14:textId="77777777" w:rsidR="00243EDD" w:rsidRPr="001E6E14" w:rsidRDefault="00243EDD" w:rsidP="00DF18A8">
            <w:pPr>
              <w:jc w:val="both"/>
            </w:pPr>
            <w:r w:rsidRPr="001E6E14">
              <w:t xml:space="preserve">- </w:t>
            </w:r>
            <w:proofErr w:type="spellStart"/>
            <w:r w:rsidRPr="001E6E14">
              <w:t>Cmin</w:t>
            </w:r>
            <w:proofErr w:type="spellEnd"/>
            <w:r w:rsidRPr="001E6E14">
              <w:t xml:space="preserve"> - najniższa cena spośród wszystkich ofert</w:t>
            </w:r>
          </w:p>
          <w:p w14:paraId="2A5E3A97" w14:textId="77777777" w:rsidR="00243EDD" w:rsidRPr="001E6E14" w:rsidRDefault="00243EDD" w:rsidP="00DF18A8">
            <w:pPr>
              <w:jc w:val="both"/>
            </w:pPr>
            <w:r w:rsidRPr="001E6E14">
              <w:t xml:space="preserve">- </w:t>
            </w:r>
            <w:proofErr w:type="spellStart"/>
            <w:r w:rsidRPr="001E6E14">
              <w:t>Cof</w:t>
            </w:r>
            <w:proofErr w:type="spellEnd"/>
            <w:r w:rsidRPr="001E6E14">
              <w:t xml:space="preserve"> -  cena podana w ofercie</w:t>
            </w:r>
          </w:p>
        </w:tc>
      </w:tr>
    </w:tbl>
    <w:p w14:paraId="400D5E37" w14:textId="77777777" w:rsidR="00243EDD" w:rsidRPr="00132E2D" w:rsidRDefault="00243EDD" w:rsidP="00281516">
      <w:pPr>
        <w:pStyle w:val="Nagwek2"/>
        <w:rPr>
          <w:color w:val="auto"/>
        </w:rPr>
      </w:pPr>
      <w:r>
        <w:t xml:space="preserve">Zamawiający za najkorzystniejszą uzna ofertę, która uzyska największą liczbę punktów łącznie ze wszystkich kryteriów. Ocenę łączną oferty stanowi suma punktów uzyskanych w ramach </w:t>
      </w:r>
      <w:r w:rsidRPr="00132E2D">
        <w:rPr>
          <w:color w:val="auto"/>
        </w:rPr>
        <w:t xml:space="preserve">poszczególnych kryteriów. </w:t>
      </w:r>
    </w:p>
    <w:p w14:paraId="5D557C45" w14:textId="77777777" w:rsidR="00243EDD" w:rsidRPr="00132E2D" w:rsidRDefault="00243EDD" w:rsidP="00281516">
      <w:pPr>
        <w:pStyle w:val="Nagwek2"/>
        <w:numPr>
          <w:ilvl w:val="1"/>
          <w:numId w:val="19"/>
        </w:numPr>
      </w:pPr>
      <w:r w:rsidRPr="00132E2D">
        <w:t>Zamawiaj</w:t>
      </w:r>
      <w:r w:rsidRPr="00281516">
        <w:rPr>
          <w:rFonts w:ascii="TimesNewRoman" w:eastAsia="TimesNewRoman" w:hAnsi="TimesNewRoman" w:cs="TimesNewRoman"/>
        </w:rPr>
        <w:t>ą</w:t>
      </w:r>
      <w:r w:rsidRPr="00132E2D">
        <w:t>cy poprawi w ofercie:</w:t>
      </w:r>
    </w:p>
    <w:p w14:paraId="338D58A1" w14:textId="77777777" w:rsidR="00243EDD" w:rsidRPr="00132E2D" w:rsidRDefault="00243EDD" w:rsidP="00281516">
      <w:pPr>
        <w:pStyle w:val="Nagwek2"/>
        <w:numPr>
          <w:ilvl w:val="0"/>
          <w:numId w:val="7"/>
        </w:numPr>
      </w:pPr>
      <w:r w:rsidRPr="00132E2D">
        <w:t>oczywiste omyłki pisarskie,</w:t>
      </w:r>
    </w:p>
    <w:p w14:paraId="508DF21A" w14:textId="77777777" w:rsidR="00243EDD" w:rsidRPr="00132E2D" w:rsidRDefault="00243EDD" w:rsidP="00281516">
      <w:pPr>
        <w:pStyle w:val="Nagwek2"/>
        <w:numPr>
          <w:ilvl w:val="0"/>
          <w:numId w:val="7"/>
        </w:numPr>
      </w:pPr>
      <w:r w:rsidRPr="00132E2D">
        <w:t>oczywiste omyłki rachunkowe, z uwzgl</w:t>
      </w:r>
      <w:r w:rsidRPr="00132E2D">
        <w:rPr>
          <w:rFonts w:ascii="TimesNewRoman" w:eastAsia="TimesNewRoman" w:hAnsi="TimesNewRoman" w:cs="TimesNewRoman"/>
        </w:rPr>
        <w:t>ę</w:t>
      </w:r>
      <w:r w:rsidRPr="00132E2D">
        <w:t>dnieniem konsekwencji rachunkowych dokonanych poprawek,</w:t>
      </w:r>
    </w:p>
    <w:p w14:paraId="708DB293" w14:textId="77777777" w:rsidR="00243EDD" w:rsidRPr="00132E2D" w:rsidRDefault="00243EDD" w:rsidP="00281516">
      <w:pPr>
        <w:pStyle w:val="Nagwek2"/>
        <w:numPr>
          <w:ilvl w:val="0"/>
          <w:numId w:val="7"/>
        </w:numPr>
      </w:pPr>
      <w:r w:rsidRPr="00132E2D">
        <w:t xml:space="preserve">inne omyłki polegające na niezgodności oferty z dokumentami zamówienia, niepowodujące istotnych zmian w treści oferty </w:t>
      </w:r>
    </w:p>
    <w:p w14:paraId="07089729" w14:textId="77777777" w:rsidR="00243EDD" w:rsidRDefault="00243EDD" w:rsidP="00281516">
      <w:pPr>
        <w:pStyle w:val="Nagwek2"/>
        <w:numPr>
          <w:ilvl w:val="0"/>
          <w:numId w:val="0"/>
        </w:numPr>
        <w:ind w:left="680"/>
      </w:pPr>
      <w:r w:rsidRPr="00132E2D">
        <w:t>- niezwłocznie zawiadamiaj</w:t>
      </w:r>
      <w:r w:rsidRPr="00132E2D">
        <w:rPr>
          <w:rFonts w:ascii="TimesNewRoman" w:eastAsia="TimesNewRoman" w:hAnsi="TimesNewRoman" w:cs="TimesNewRoman"/>
        </w:rPr>
        <w:t>ą</w:t>
      </w:r>
      <w:r w:rsidRPr="00132E2D">
        <w:t>c o tym Wykonawc</w:t>
      </w:r>
      <w:r w:rsidRPr="00132E2D">
        <w:rPr>
          <w:rFonts w:ascii="TimesNewRoman" w:eastAsia="TimesNewRoman" w:hAnsi="TimesNewRoman" w:cs="TimesNewRoman"/>
        </w:rPr>
        <w:t>ę</w:t>
      </w:r>
      <w:r>
        <w:t>, którego oferta została poprawiona.</w:t>
      </w:r>
    </w:p>
    <w:p w14:paraId="6F9BA6C8" w14:textId="77777777" w:rsidR="00243EDD" w:rsidRDefault="00243EDD" w:rsidP="00281516">
      <w:pPr>
        <w:pStyle w:val="Nagwek2"/>
      </w:pPr>
      <w:r>
        <w:t xml:space="preserve">Jeżeli zaoferowana cena, lub jej istotne części składowe, wydają się rażąco niskie w stosunku do przedmiotu zamówienia lub budzą wątpliwości Zamawiającego co do </w:t>
      </w:r>
      <w:r>
        <w:lastRenderedPageBreak/>
        <w:t xml:space="preserve">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t>Pzp</w:t>
      </w:r>
      <w:proofErr w:type="spellEnd"/>
      <w:r>
        <w:t>.</w:t>
      </w:r>
    </w:p>
    <w:p w14:paraId="415A2AE9" w14:textId="77777777" w:rsidR="00243EDD" w:rsidRDefault="00243EDD" w:rsidP="00281516">
      <w:pPr>
        <w:pStyle w:val="Nagwek2"/>
      </w:pPr>
      <w:r>
        <w:t>Obowiązek wykazania, że oferta nie zawiera rażąco niskiej ceny spoczywa na Wykonawcy.</w:t>
      </w:r>
    </w:p>
    <w:p w14:paraId="3B2D07FC" w14:textId="77777777" w:rsidR="00243EDD" w:rsidRPr="00813624" w:rsidRDefault="00243EDD" w:rsidP="00281516">
      <w:pPr>
        <w:pStyle w:val="Nagwek2"/>
      </w:pPr>
      <w:r w:rsidRPr="00813624">
        <w:t>Zamawiający odrzuci ofertę Wykonawcy, który nie udzielił wyjaśnień w wyznaczonym terminie, lub jeżeli złożone wyjaśnienia wraz z dowodami nie uzasadniają podanej w ofercie ceny.</w:t>
      </w:r>
    </w:p>
    <w:p w14:paraId="49981222" w14:textId="2C45844D" w:rsidR="00243EDD" w:rsidRDefault="00243EDD" w:rsidP="00AC5888">
      <w:pPr>
        <w:pStyle w:val="Nagwek1"/>
        <w:numPr>
          <w:ilvl w:val="0"/>
          <w:numId w:val="3"/>
        </w:numPr>
      </w:pPr>
      <w:bookmarkStart w:id="59" w:name="_Toc258314256"/>
      <w:r>
        <w:t>UDZIELENIE ZAMÓWIENIA</w:t>
      </w:r>
      <w:bookmarkEnd w:id="59"/>
    </w:p>
    <w:p w14:paraId="69FC760B" w14:textId="77777777" w:rsidR="00243EDD" w:rsidRDefault="00243EDD" w:rsidP="00281516">
      <w:pPr>
        <w:pStyle w:val="Nagwek2"/>
      </w:pPr>
      <w:r>
        <w:t>Zamawiający udzieli zamówienia Wykonawcy, którego oferta odpowiada wszystkim wymaganiom określonym w niniejszej SWZ i została oceniona jako najkorzystniejsza w oparciu o podane w niej kryteria oceny ofert.</w:t>
      </w:r>
    </w:p>
    <w:p w14:paraId="15498015" w14:textId="77777777" w:rsidR="00243EDD" w:rsidRDefault="00243EDD" w:rsidP="00281516">
      <w:pPr>
        <w:pStyle w:val="Nagwek2"/>
      </w:pPr>
      <w:r>
        <w:t>Niezwłocznie po wyborze najkorzystniejszej oferty Zamawiający poinformuje równocześnie Wykonawców, którzy złożyli oferty, przekazując im informacje, o których mowa w art. 253 ust.</w:t>
      </w:r>
      <w:r w:rsidRPr="003024A3">
        <w:rPr>
          <w:color w:val="auto"/>
        </w:rPr>
        <w:t xml:space="preserve"> 1 ustawy </w:t>
      </w:r>
      <w:proofErr w:type="spellStart"/>
      <w:r w:rsidRPr="003024A3">
        <w:rPr>
          <w:color w:val="auto"/>
        </w:rPr>
        <w:t>Pzp</w:t>
      </w:r>
      <w:proofErr w:type="spellEnd"/>
      <w:r w:rsidRPr="003024A3">
        <w:rPr>
          <w:color w:val="auto"/>
        </w:rPr>
        <w:t xml:space="preserve"> oraz udostępni je na stronie internetowej prowadzonego postępowania</w:t>
      </w:r>
      <w:r w:rsidRPr="00806873">
        <w:rPr>
          <w:color w:val="FF0000"/>
        </w:rPr>
        <w:t xml:space="preserve"> </w:t>
      </w:r>
      <w:r>
        <w:rPr>
          <w:color w:val="0000FF"/>
          <w:u w:val="single"/>
        </w:rPr>
        <w:t>www.dzp.agh.edu.pl</w:t>
      </w:r>
      <w:r>
        <w:t>.</w:t>
      </w:r>
    </w:p>
    <w:p w14:paraId="3FC35150" w14:textId="77777777" w:rsidR="00243EDD" w:rsidRDefault="00243EDD" w:rsidP="00281516">
      <w:pPr>
        <w:pStyle w:val="Nagwek2"/>
      </w:pPr>
      <w: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43133FEE" w14:textId="37CE9C4D" w:rsidR="00243EDD" w:rsidRDefault="00243EDD" w:rsidP="00AC5888">
      <w:pPr>
        <w:pStyle w:val="Nagwek1"/>
        <w:numPr>
          <w:ilvl w:val="0"/>
          <w:numId w:val="3"/>
        </w:numPr>
      </w:pPr>
      <w:bookmarkStart w:id="60" w:name="_Toc258314257"/>
      <w:r>
        <w:t>Informacje o formalno</w:t>
      </w:r>
      <w:r>
        <w:rPr>
          <w:rFonts w:eastAsia="TimesNewRoman" w:cs="TimesNewRoman"/>
        </w:rPr>
        <w:t>ś</w:t>
      </w:r>
      <w:r>
        <w:t>ciach, jakie muszą zostać dopełnione po wyborze oferty w celu zawarcia umowy w sprawie zamówienia publicznego</w:t>
      </w:r>
      <w:bookmarkEnd w:id="60"/>
    </w:p>
    <w:p w14:paraId="54886D71" w14:textId="77777777" w:rsidR="00243EDD" w:rsidRDefault="00243EDD" w:rsidP="00281516">
      <w:pPr>
        <w:pStyle w:val="Nagwek2"/>
      </w:pPr>
      <w:r>
        <w:t xml:space="preserve">Zamawiający zawrze umowę w sprawie zamówienia publicznego, w terminie i na zasadach określonych w art. 264 ust. 1 i 2 ustawy </w:t>
      </w:r>
      <w:proofErr w:type="spellStart"/>
      <w:r>
        <w:t>Pzp</w:t>
      </w:r>
      <w:proofErr w:type="spellEnd"/>
      <w:r>
        <w:t>.</w:t>
      </w:r>
    </w:p>
    <w:p w14:paraId="10DB7C0B" w14:textId="77777777" w:rsidR="00243EDD" w:rsidRDefault="00243EDD" w:rsidP="00281516">
      <w:pPr>
        <w:pStyle w:val="Nagwek2"/>
      </w:pPr>
      <w:r>
        <w:t>Zamawiający poinformuje Wykonawcę, któremu zostanie udzielone zamówienie, o miejscu i terminie zawarcia umowy.</w:t>
      </w:r>
    </w:p>
    <w:p w14:paraId="4F326C5D" w14:textId="77777777" w:rsidR="00243EDD" w:rsidRDefault="00243EDD" w:rsidP="00281516">
      <w:pPr>
        <w:pStyle w:val="Nagwek2"/>
      </w:pPr>
      <w:r>
        <w:t>Przed zawarciem umowy Wykonawca, na wezwanie Zamawiającego, zobowiązany jest do podania wszelkich informacji niezbędnych do wypełnienia treści umowy.</w:t>
      </w:r>
    </w:p>
    <w:p w14:paraId="5C7418BB" w14:textId="77777777" w:rsidR="00243EDD" w:rsidRDefault="00243EDD" w:rsidP="00281516">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CE59BD1" w14:textId="77777777" w:rsidR="00243EDD" w:rsidRPr="004037DE" w:rsidRDefault="00243EDD" w:rsidP="00281516">
      <w:pPr>
        <w:pStyle w:val="Nagwek2"/>
      </w:pPr>
      <w:r>
        <w:t xml:space="preserve">Jeżeli Wykonawca nie dopełni ww. formalności w wyznaczonym terminie, Zamawiający uzna, że zawarcie umowy w sprawie </w:t>
      </w:r>
      <w:r w:rsidRPr="004037DE">
        <w:t xml:space="preserve">zamówienia publicznego stało się niemożliwe z przyczyn leżących po stronie Wykonawcy i będzie upoważniony do zatrzymania wadium na podstawie art. 98 ust. 6 pkt 3 ustawy </w:t>
      </w:r>
      <w:proofErr w:type="spellStart"/>
      <w:r w:rsidRPr="004037DE">
        <w:t>Pzp</w:t>
      </w:r>
      <w:proofErr w:type="spellEnd"/>
      <w:r w:rsidRPr="004037DE">
        <w:t>.</w:t>
      </w:r>
    </w:p>
    <w:p w14:paraId="3F97919E" w14:textId="77839FBF" w:rsidR="00243EDD" w:rsidRDefault="00243EDD" w:rsidP="00AC5888">
      <w:pPr>
        <w:pStyle w:val="Nagwek1"/>
        <w:numPr>
          <w:ilvl w:val="0"/>
          <w:numId w:val="3"/>
        </w:numPr>
      </w:pPr>
      <w:bookmarkStart w:id="61" w:name="_Toc258314258"/>
      <w:r>
        <w:t>Wymagania dotycz</w:t>
      </w:r>
      <w:r>
        <w:rPr>
          <w:rFonts w:eastAsia="TimesNewRoman" w:cs="TimesNewRoman"/>
        </w:rPr>
        <w:t>ą</w:t>
      </w:r>
      <w:r>
        <w:t>ce zabezpieczenia nale</w:t>
      </w:r>
      <w:r>
        <w:rPr>
          <w:rFonts w:eastAsia="TimesNewRoman" w:cs="TimesNewRoman"/>
        </w:rPr>
        <w:t>ż</w:t>
      </w:r>
      <w:r>
        <w:t>ytego wykonania umowy</w:t>
      </w:r>
      <w:bookmarkEnd w:id="61"/>
    </w:p>
    <w:p w14:paraId="50A26F4F" w14:textId="5943EED5" w:rsidR="00CA1BBC" w:rsidRDefault="00CA1BBC" w:rsidP="00281516">
      <w:pPr>
        <w:pStyle w:val="Nagwek2"/>
      </w:pPr>
      <w:bookmarkStart w:id="62" w:name="_Toc258314259"/>
      <w:r>
        <w:t xml:space="preserve">Wykonawca, którego oferta uznana jest za najkorzystniejszą, przed podpisaniem umowy zobowiązany jest wnieść zabezpieczenie należytego wykonania umowy w wysokości </w:t>
      </w:r>
      <w:r>
        <w:rPr>
          <w:lang w:val="pl-PL"/>
        </w:rPr>
        <w:t>2</w:t>
      </w:r>
      <w:r>
        <w:t xml:space="preserve"> % ceny całkowitej podanej w ofercie.</w:t>
      </w:r>
    </w:p>
    <w:p w14:paraId="02950B56" w14:textId="77777777" w:rsidR="00CA1BBC" w:rsidRDefault="00CA1BBC" w:rsidP="00281516">
      <w:pPr>
        <w:pStyle w:val="Nagwek2"/>
      </w:pPr>
      <w:r>
        <w:t>Zabezpieczenie wnosi się w jednej lub kilku następujących formach:</w:t>
      </w:r>
    </w:p>
    <w:p w14:paraId="2AE0895B" w14:textId="77777777" w:rsidR="00CA1BBC" w:rsidRDefault="00CA1BBC" w:rsidP="00281516">
      <w:pPr>
        <w:pStyle w:val="Nagwek2"/>
        <w:numPr>
          <w:ilvl w:val="0"/>
          <w:numId w:val="0"/>
        </w:numPr>
        <w:ind w:left="964"/>
      </w:pPr>
      <w:r>
        <w:t>- pieniądzu;</w:t>
      </w:r>
    </w:p>
    <w:p w14:paraId="03023ADC" w14:textId="77777777" w:rsidR="00CA1BBC" w:rsidRDefault="00CA1BBC" w:rsidP="00281516">
      <w:pPr>
        <w:pStyle w:val="Nagwek2"/>
        <w:numPr>
          <w:ilvl w:val="0"/>
          <w:numId w:val="0"/>
        </w:numPr>
        <w:ind w:left="964"/>
      </w:pPr>
      <w:r>
        <w:lastRenderedPageBreak/>
        <w:t>- poręczeniach bankowych, lub poręczeniach Spółdzielczej Kasy Oszczędnościowo-Kredytowej, z tym, że zobowiązanie kasy jest zawsze zobowiązaniem pieniężnym;</w:t>
      </w:r>
    </w:p>
    <w:p w14:paraId="0798C964" w14:textId="77777777" w:rsidR="00CA1BBC" w:rsidRDefault="00CA1BBC" w:rsidP="00281516">
      <w:pPr>
        <w:pStyle w:val="Nagwek2"/>
        <w:numPr>
          <w:ilvl w:val="0"/>
          <w:numId w:val="0"/>
        </w:numPr>
        <w:ind w:left="964"/>
      </w:pPr>
      <w:r>
        <w:t>- gwarancjach bankowych;</w:t>
      </w:r>
    </w:p>
    <w:p w14:paraId="0B72AF0A" w14:textId="77777777" w:rsidR="00CA1BBC" w:rsidRDefault="00CA1BBC" w:rsidP="00281516">
      <w:pPr>
        <w:pStyle w:val="Nagwek2"/>
        <w:numPr>
          <w:ilvl w:val="0"/>
          <w:numId w:val="0"/>
        </w:numPr>
        <w:ind w:left="964"/>
      </w:pPr>
      <w:r>
        <w:t>- gwarancjach ubezpieczeniowych;</w:t>
      </w:r>
    </w:p>
    <w:p w14:paraId="49B1D576" w14:textId="77777777" w:rsidR="00CA1BBC" w:rsidRDefault="00CA1BBC" w:rsidP="00281516">
      <w:pPr>
        <w:pStyle w:val="Nagwek2"/>
        <w:numPr>
          <w:ilvl w:val="0"/>
          <w:numId w:val="0"/>
        </w:numPr>
        <w:ind w:left="964"/>
      </w:pPr>
      <w:r>
        <w:t>- poręczeniach udzielanych przez podmioty, o których mowa w art. 6b ust. 5 pkt 2 ustawy z dnia 9 listopada 2000 r. o utworzeniu Polskiej Agencji Rozwoju Przedsiębiorczości.</w:t>
      </w:r>
    </w:p>
    <w:p w14:paraId="4656DB59" w14:textId="68952773" w:rsidR="00CA1BBC" w:rsidRDefault="00CA1BBC" w:rsidP="00281516">
      <w:pPr>
        <w:pStyle w:val="Nagwek2"/>
      </w:pPr>
      <w:r>
        <w:t>W przypadku wniesienia zabezpieczenia w formie gwarancji ma ona zawierać zapis                     o nieodwołalnym, bezwarunkowym spełnieniu świadczenia przez Gwaranta na rzecz Beneficjenta (AGH).  Wraz z gwarancją należy przedłożyć stosowne pełnomocnictwa dla osób wystawiających gwarancję. Przedłożenie gwarancji z której treści wynikać będą dodatkowe warunki nałożone na Zamawiającego w celu skorzystania z zabezpieczenia będącego przedmiotem wnoszonej gwarancji, skutkować będzie uznaniem przez Zamawiającego uchylanie się od zawarcia umowy, o którym mowa w pkt 2</w:t>
      </w:r>
      <w:r w:rsidR="00166D14">
        <w:rPr>
          <w:lang w:val="pl-PL"/>
        </w:rPr>
        <w:t>3</w:t>
      </w:r>
      <w:r>
        <w:t>.3 SWZ.</w:t>
      </w:r>
    </w:p>
    <w:p w14:paraId="0D29C338" w14:textId="77777777" w:rsidR="00CA1BBC" w:rsidRDefault="00CA1BBC" w:rsidP="00281516">
      <w:pPr>
        <w:pStyle w:val="Nagwek2"/>
      </w:pPr>
      <w:r>
        <w:t xml:space="preserve">Z gwarancji powinno wynikać, iż służy ona pokryciu roszczeń z tytułu niewykonania lub nienależytego wykonania umowy. </w:t>
      </w:r>
    </w:p>
    <w:p w14:paraId="163305AD" w14:textId="77777777" w:rsidR="00CA1BBC" w:rsidRDefault="00CA1BBC" w:rsidP="00281516">
      <w:pPr>
        <w:pStyle w:val="Nagwek2"/>
      </w:pPr>
      <w:r>
        <w:t xml:space="preserve">Gwarancja w zakresie niewykonania lub nienależytego wykonania umowy winna być zawarta na okres  wykonania umowy + 30 dni po jej wykonaniu. </w:t>
      </w:r>
    </w:p>
    <w:p w14:paraId="3E6D7884" w14:textId="77777777" w:rsidR="00CA1BBC" w:rsidRDefault="00CA1BBC" w:rsidP="00281516">
      <w:pPr>
        <w:pStyle w:val="Nagwek2"/>
      </w:pPr>
      <w:r>
        <w:t xml:space="preserve">W przypadku przedłużenia terminu realizacji zamówienia, Wykonawca przedłoży nową, odpowiednio dłuższą gwarancję, najpóźniej w dniu podpisania aneksu do umowy w zakresie zmiany terminu wykonania prac. </w:t>
      </w:r>
    </w:p>
    <w:p w14:paraId="08B5426A" w14:textId="77777777" w:rsidR="00CA1BBC" w:rsidRDefault="00CA1BBC" w:rsidP="00281516">
      <w:pPr>
        <w:pStyle w:val="Nagwek2"/>
      </w:pPr>
      <w:r>
        <w:t>Zabezpieczenie wnoszone w pieniądzu Wykonawca wpłaca przelewem na rachunek bankowy wskazany poniżej przez Zamawiającego: Pekao S.A. 66 1240 4722 1111 0000 4851 8569.</w:t>
      </w:r>
    </w:p>
    <w:p w14:paraId="2CC1838C" w14:textId="77777777" w:rsidR="00CA1BBC" w:rsidRDefault="00CA1BBC" w:rsidP="00281516">
      <w:pPr>
        <w:pStyle w:val="Nagwek2"/>
      </w:pPr>
      <w:r>
        <w:t>W przypadku wniesienia wadium w pieniądzu Wykonawca wyrazi zgodę na zaliczenie kwoty wadium na poczet zabezpieczenia po złożeniu stosownego wniosku.</w:t>
      </w:r>
    </w:p>
    <w:p w14:paraId="16E05DB1" w14:textId="77777777" w:rsidR="00CA1BBC" w:rsidRDefault="00CA1BBC" w:rsidP="00281516">
      <w:pPr>
        <w:pStyle w:val="Nagwek2"/>
      </w:pPr>
      <w:r>
        <w:t>W trakcie realizacji umowy Wykonawca może dokonać zmiany formy zabezpieczenia   na jedną lub kilka form, o których mowa w pkt 2. Zmiana formy zabezpieczenia jest dokonywana z zachowaniem ciągłości zabezpieczenia i bez zmniejszenia jego wysokości.</w:t>
      </w:r>
    </w:p>
    <w:p w14:paraId="3876FBE2" w14:textId="77777777" w:rsidR="00CA1BBC" w:rsidRDefault="00CA1BBC" w:rsidP="00281516">
      <w:pPr>
        <w:pStyle w:val="Nagwek2"/>
      </w:pPr>
      <w:r>
        <w:t>Zamawiający zwróci 100% wysokości zabezpieczenia w terminie 30 dni od dnia wykonania zamówienia i uznania przez Zamawiającego za należycie wykonane</w:t>
      </w:r>
    </w:p>
    <w:p w14:paraId="47A9E9DD" w14:textId="77777777" w:rsidR="00CA1BBC" w:rsidRDefault="00CA1BBC" w:rsidP="00281516">
      <w:pPr>
        <w:pStyle w:val="Nagwek2"/>
      </w:pPr>
      <w:r>
        <w:t>Zamawiający zaznacza, iż treść wzoru umowy będącego integralną częścią SWZ przedstawia również regulacje związane z zabezpieczeniem należytego wykonania umowy.</w:t>
      </w:r>
    </w:p>
    <w:p w14:paraId="6786CD6A" w14:textId="66F2535C" w:rsidR="00243EDD" w:rsidRDefault="00243EDD" w:rsidP="00612F67">
      <w:pPr>
        <w:pStyle w:val="Nagwek1"/>
        <w:numPr>
          <w:ilvl w:val="0"/>
          <w:numId w:val="3"/>
        </w:numPr>
        <w:spacing w:before="0" w:after="0"/>
      </w:pPr>
      <w:r>
        <w:t>projektowane postanowienia umowy w sprawie zamówienia publicznego, które zostaną wprowadzone do umowy w sprawie zamówienia publicznego</w:t>
      </w:r>
      <w:bookmarkEnd w:id="62"/>
    </w:p>
    <w:p w14:paraId="39834F46" w14:textId="77777777" w:rsidR="00243EDD" w:rsidRDefault="00243EDD" w:rsidP="00281516">
      <w:pPr>
        <w:pStyle w:val="Nagwek2"/>
      </w:pPr>
      <w:r>
        <w:t xml:space="preserve">Wzór umowy stanowi załącznik do niniejszej SWZ. </w:t>
      </w:r>
    </w:p>
    <w:p w14:paraId="7D84FC41" w14:textId="77777777" w:rsidR="00243EDD" w:rsidRDefault="00243EDD" w:rsidP="00281516">
      <w:pPr>
        <w:pStyle w:val="Nagwek2"/>
      </w:pPr>
      <w:r>
        <w:t xml:space="preserve">Zakazuje się istotnych zmian postanowień zawartej umowy w stosunku do treści oferty, na podstawie której dokonano wyboru Wykonawcy. </w:t>
      </w:r>
    </w:p>
    <w:p w14:paraId="71CE42EB" w14:textId="47D2356F" w:rsidR="00243EDD" w:rsidRDefault="00243EDD" w:rsidP="00612F67">
      <w:pPr>
        <w:pStyle w:val="Nagwek1"/>
        <w:numPr>
          <w:ilvl w:val="0"/>
          <w:numId w:val="3"/>
        </w:numPr>
        <w:spacing w:before="0" w:after="0"/>
      </w:pPr>
      <w:bookmarkStart w:id="63"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63"/>
    </w:p>
    <w:p w14:paraId="10EA3493" w14:textId="77777777" w:rsidR="00243EDD" w:rsidRDefault="00243EDD" w:rsidP="00281516">
      <w:pPr>
        <w:pStyle w:val="Nagwek2"/>
      </w:pPr>
      <w: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03EFA0FB" w14:textId="77777777" w:rsidR="00243EDD" w:rsidRDefault="00243EDD" w:rsidP="00281516">
      <w:pPr>
        <w:pStyle w:val="Nagwek2"/>
      </w:pPr>
      <w:r>
        <w:t xml:space="preserve">Odwołanie przysługuje na: </w:t>
      </w:r>
    </w:p>
    <w:p w14:paraId="1AFF6BCB" w14:textId="77777777" w:rsidR="00243EDD" w:rsidRDefault="00243EDD" w:rsidP="00281516">
      <w:pPr>
        <w:pStyle w:val="Nagwek2"/>
        <w:numPr>
          <w:ilvl w:val="0"/>
          <w:numId w:val="0"/>
        </w:numPr>
        <w:ind w:left="680"/>
      </w:pPr>
      <w:r>
        <w:lastRenderedPageBreak/>
        <w:t xml:space="preserve">1) niezgodną z przepisami ustawy czynność zamawiającego, podjętą w postępowaniu o udzielenie zamówienia, w tym na projektowane postanowienie umowy; </w:t>
      </w:r>
    </w:p>
    <w:p w14:paraId="53D6FD79" w14:textId="77777777" w:rsidR="00243EDD" w:rsidRDefault="00243EDD" w:rsidP="00281516">
      <w:pPr>
        <w:pStyle w:val="Nagwek2"/>
        <w:numPr>
          <w:ilvl w:val="0"/>
          <w:numId w:val="0"/>
        </w:numPr>
        <w:ind w:left="680"/>
      </w:pPr>
      <w:r>
        <w:t xml:space="preserve">2) zaniechanie czynności w postępowaniu o udzielenie zamówienia, do której zamawiający był obowiązany na podstawie ustawy; </w:t>
      </w:r>
    </w:p>
    <w:p w14:paraId="79C6E3AB" w14:textId="77777777" w:rsidR="00243EDD" w:rsidRDefault="00243EDD" w:rsidP="00281516">
      <w:pPr>
        <w:pStyle w:val="Nagwek2"/>
        <w:numPr>
          <w:ilvl w:val="0"/>
          <w:numId w:val="0"/>
        </w:numPr>
        <w:ind w:left="680"/>
      </w:pPr>
      <w:r>
        <w:t>3) zaniechanie przeprowadzenia postępowania o udzielenie zamówienia na podstawie ustawy, mimo że zamawiający był do tego obowiązany.</w:t>
      </w:r>
    </w:p>
    <w:p w14:paraId="5E1919B8" w14:textId="77777777" w:rsidR="00243EDD" w:rsidRDefault="00243EDD" w:rsidP="00281516">
      <w:pPr>
        <w:pStyle w:val="Nagwek2"/>
      </w:pPr>
      <w: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3FC98C4" w14:textId="77777777" w:rsidR="00243EDD" w:rsidRDefault="00243EDD" w:rsidP="00281516">
      <w:pPr>
        <w:pStyle w:val="Nagwek2"/>
      </w:pPr>
      <w:r>
        <w:t xml:space="preserve">Odwołanie wnosi się w terminie: </w:t>
      </w:r>
    </w:p>
    <w:p w14:paraId="0C7D406B" w14:textId="77777777" w:rsidR="00243EDD" w:rsidRDefault="00243EDD" w:rsidP="00281516">
      <w:pPr>
        <w:pStyle w:val="Nagwek2"/>
        <w:numPr>
          <w:ilvl w:val="0"/>
          <w:numId w:val="0"/>
        </w:numPr>
        <w:ind w:left="680"/>
      </w:pPr>
      <w:r>
        <w:t xml:space="preserve">1) 10 dni od dnia przekazania informacji o czynności zamawiającego stanowiącej podstawę jego wniesienia, jeżeli informacja została przekazana przy użyciu środków komunikacji elektronicznej; </w:t>
      </w:r>
    </w:p>
    <w:p w14:paraId="3C1CF89A" w14:textId="77777777" w:rsidR="00243EDD" w:rsidRDefault="00243EDD" w:rsidP="00281516">
      <w:pPr>
        <w:pStyle w:val="Nagwek2"/>
        <w:numPr>
          <w:ilvl w:val="0"/>
          <w:numId w:val="0"/>
        </w:numPr>
        <w:ind w:left="680"/>
      </w:pPr>
      <w:r>
        <w:t>2) 15 dni od dnia przekazania informacji o czynności zamawiającego stanowiącej podstawę jego wniesienia, jeżeli informacja została przekazana w sposób inny niż określony w pkt 1.</w:t>
      </w:r>
    </w:p>
    <w:p w14:paraId="3E79FA78" w14:textId="77777777" w:rsidR="00243EDD" w:rsidRDefault="00243EDD" w:rsidP="00281516">
      <w:pPr>
        <w:pStyle w:val="Nagwek2"/>
      </w:pPr>
      <w:r>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14:paraId="688AB538" w14:textId="77777777" w:rsidR="00243EDD" w:rsidRDefault="00243EDD" w:rsidP="00281516">
      <w:pPr>
        <w:pStyle w:val="Nagwek2"/>
      </w:pPr>
      <w:r>
        <w:t>Odwołanie w przypadkach innych niż określone w ust. 4 i 5 wnosi się w terminie 10 dni od dnia, w którym powzięto lub przy zachowaniu należytej staranności można było powziąć wiadomość o okolicznościach stanowiących podstawę jego wniesienia.</w:t>
      </w:r>
    </w:p>
    <w:p w14:paraId="2C570734" w14:textId="77777777" w:rsidR="00243EDD" w:rsidRDefault="00243EDD" w:rsidP="00281516">
      <w:pPr>
        <w:pStyle w:val="Nagwek2"/>
      </w:pPr>
      <w:r>
        <w:t>Na orzeczenie KIO oraz postanowienie Prezesa KIO stronom oraz uczestnikom postępowania odwoławczego przysługuje skarga do Sądu Okręgowego w Warszawie – sądu zamówień publicznych.</w:t>
      </w:r>
    </w:p>
    <w:p w14:paraId="21BC11E9" w14:textId="77777777" w:rsidR="00243EDD" w:rsidRDefault="00243EDD" w:rsidP="00AC5888">
      <w:pPr>
        <w:pStyle w:val="Nagwek1"/>
        <w:numPr>
          <w:ilvl w:val="0"/>
          <w:numId w:val="3"/>
        </w:numPr>
      </w:pPr>
      <w:r>
        <w:t>Ochrona danych osobowych</w:t>
      </w:r>
    </w:p>
    <w:p w14:paraId="4707DE14" w14:textId="77777777" w:rsidR="00243EDD" w:rsidRDefault="00243EDD" w:rsidP="00281516">
      <w:pPr>
        <w:pStyle w:val="Nagwek2"/>
      </w:pPr>
      <w:bookmarkStart w:id="64" w:name="_Hlk515367328"/>
      <w: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t>Dz.Urz</w:t>
      </w:r>
      <w:proofErr w:type="spellEnd"/>
      <w:r>
        <w:t>. UE L 119 z 4 maja 2016 r.), dalej: RODO, tym samym dane osobowe podane przez Wykonawcę będą przetwarzane zgodnie z RODO oraz zgodnie z przepisami krajowymi.</w:t>
      </w:r>
    </w:p>
    <w:p w14:paraId="13DF7538" w14:textId="77777777" w:rsidR="00243EDD" w:rsidRDefault="00243EDD" w:rsidP="00281516">
      <w:pPr>
        <w:pStyle w:val="Nagwek2"/>
      </w:pPr>
      <w:r>
        <w:t>Zamawiający informuje, że:</w:t>
      </w:r>
    </w:p>
    <w:p w14:paraId="7EA0918C" w14:textId="77777777" w:rsidR="00243EDD" w:rsidRDefault="00243EDD" w:rsidP="00281516">
      <w:pPr>
        <w:pStyle w:val="Nagwek2"/>
        <w:numPr>
          <w:ilvl w:val="0"/>
          <w:numId w:val="8"/>
        </w:numPr>
      </w:pPr>
      <w:r>
        <w:t>administratorem Pani/Pana danych osobowych jest Akademia Górniczo-Hutnicza im. Stanisława Staszica w Krakowie, al. Mickiewicza 30, 30-059 Kraków; Tel.: 0-12 617-35-95, e-mail: dzp@agh.edu.pl</w:t>
      </w:r>
    </w:p>
    <w:p w14:paraId="70FCAE81" w14:textId="77777777" w:rsidR="00243EDD" w:rsidRDefault="00243EDD" w:rsidP="00281516">
      <w:pPr>
        <w:pStyle w:val="Nagwek2"/>
        <w:numPr>
          <w:ilvl w:val="0"/>
          <w:numId w:val="8"/>
        </w:numPr>
      </w:pPr>
      <w:r>
        <w:t>z inspektorem ochrony danych osobowych w Akademii Górniczo-Hutniczej im. Stanisława Staszica można skontaktować się przez adres e-mail: iodo@agh.edu.pl, telefon: (12) 617 53 25  lub pisemnie na adres siedziby administratora;</w:t>
      </w:r>
    </w:p>
    <w:p w14:paraId="28BF7470" w14:textId="03FF1F43" w:rsidR="00243EDD" w:rsidRDefault="00243EDD" w:rsidP="00281516">
      <w:pPr>
        <w:pStyle w:val="Nagwek2"/>
        <w:numPr>
          <w:ilvl w:val="0"/>
          <w:numId w:val="8"/>
        </w:numPr>
      </w:pPr>
      <w:r w:rsidRPr="00EB5B6F">
        <w:t xml:space="preserve">dane osobowe </w:t>
      </w:r>
      <w:r>
        <w:t>Wykonawcy będą przetwarzane w celu przeprowadzenia postępowania oraz w celu archiwizacji dokumentacji dotyczącej tego postępowania;</w:t>
      </w:r>
    </w:p>
    <w:p w14:paraId="53E2C3FA" w14:textId="77777777" w:rsidR="00243EDD" w:rsidRDefault="00243EDD" w:rsidP="00281516">
      <w:pPr>
        <w:pStyle w:val="Nagwek2"/>
        <w:numPr>
          <w:ilvl w:val="0"/>
          <w:numId w:val="8"/>
        </w:numPr>
      </w:pPr>
      <w:r>
        <w:lastRenderedPageBreak/>
        <w:t xml:space="preserve">odbiorcami przekazanych przez Wykonawcę danych osobowych będą osoby lub podmioty, którym zostanie udostępniona dokumentacja postępowania w oparciu o art. 18 oraz art. 74 ust. 1 ustawy </w:t>
      </w:r>
      <w:proofErr w:type="spellStart"/>
      <w:r>
        <w:t>Pzp</w:t>
      </w:r>
      <w:proofErr w:type="spellEnd"/>
      <w:r>
        <w:t>;</w:t>
      </w:r>
    </w:p>
    <w:p w14:paraId="3D853F1D" w14:textId="77777777" w:rsidR="00243EDD" w:rsidRPr="003024A3" w:rsidRDefault="00243EDD" w:rsidP="00281516">
      <w:pPr>
        <w:pStyle w:val="Nagwek2"/>
        <w:numPr>
          <w:ilvl w:val="0"/>
          <w:numId w:val="8"/>
        </w:numPr>
        <w:rPr>
          <w:b/>
          <w:i/>
          <w:color w:val="auto"/>
        </w:rPr>
      </w:pPr>
      <w:r>
        <w:t xml:space="preserve">dane osobowe Wykonawcy będą przechowywane, zgodnie z art. 78 ustawy </w:t>
      </w:r>
      <w:proofErr w:type="spellStart"/>
      <w:r>
        <w:t>Pzp</w:t>
      </w:r>
      <w:proofErr w:type="spellEnd"/>
      <w:r>
        <w:t xml:space="preserve">, przez okres 4 lat od dnia zakończenia postępowania o udzielenie zamówienia, a jeżeli okres obowiązywania umowy w sprawie zamówienia publicznego przekracza 4 lata, okres przechowywania obejmuje cały okres </w:t>
      </w:r>
      <w:r w:rsidRPr="003024A3">
        <w:rPr>
          <w:color w:val="auto"/>
        </w:rPr>
        <w:t>obowiązywania umowy, - w przypadku zamówień współfinansowanych ze środków UE przez okres, o którym mowa w art. 125 ust. 4 lit. d) w zw. z art. 140 rozporządzenia nr 1303/2013;</w:t>
      </w:r>
    </w:p>
    <w:p w14:paraId="3BD30797" w14:textId="19C16E20" w:rsidR="00243EDD" w:rsidRDefault="00243EDD" w:rsidP="00281516">
      <w:pPr>
        <w:pStyle w:val="Nagwek2"/>
      </w:pPr>
      <w:r w:rsidRPr="003024A3">
        <w:rPr>
          <w:color w:val="auto"/>
        </w:rPr>
        <w:t>Wykonawca jest zobowiązany, w związku</w:t>
      </w:r>
      <w:r>
        <w:t xml:space="preserve"> z udziałem w przedmiotowym postępowaniu, do wypełnienia wszystkich obowiązków formalno-prawnych wymaganych przez RODO i związanych z udziałem w przedmiotowym postępowaniu o udzielenie zamówienia. Do obowiązków tych należą</w:t>
      </w:r>
      <w:bookmarkEnd w:id="64"/>
      <w:r>
        <w:t>:</w:t>
      </w:r>
    </w:p>
    <w:p w14:paraId="29D6ED58" w14:textId="77777777" w:rsidR="00243EDD" w:rsidRDefault="00243EDD" w:rsidP="00281516">
      <w:pPr>
        <w:pStyle w:val="Nagwek2"/>
        <w:numPr>
          <w:ilvl w:val="0"/>
          <w:numId w:val="9"/>
        </w:numPr>
      </w:pPr>
      <w: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55C195E" w14:textId="77777777" w:rsidR="00243EDD" w:rsidRDefault="00243EDD" w:rsidP="00281516">
      <w:pPr>
        <w:pStyle w:val="Nagwek2"/>
        <w:numPr>
          <w:ilvl w:val="0"/>
          <w:numId w:val="9"/>
        </w:numPr>
      </w:pPr>
      <w: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946012B" w14:textId="77777777" w:rsidR="00243EDD" w:rsidRDefault="00243EDD" w:rsidP="00281516">
      <w:pPr>
        <w:pStyle w:val="Nagwek2"/>
      </w:pPr>
      <w:r>
        <w:t>Zamawiający informuje, że;</w:t>
      </w:r>
    </w:p>
    <w:p w14:paraId="7DA7962D" w14:textId="77777777" w:rsidR="00243EDD" w:rsidRDefault="00243EDD" w:rsidP="00281516">
      <w:pPr>
        <w:pStyle w:val="Nagwek2"/>
        <w:numPr>
          <w:ilvl w:val="0"/>
          <w:numId w:val="10"/>
        </w:numPr>
      </w:pPr>
      <w:r>
        <w:t xml:space="preserve">udostępnia dane osobowe, o których mowa w art. 10 RODO (dane osobowe dotyczące wyroków skazujących i czynów zabronionych) w celu umożliwienia korzystania ze środków ochrony prawnej, o których mowa w dziale IX ustawy </w:t>
      </w:r>
      <w:proofErr w:type="spellStart"/>
      <w:r>
        <w:t>Pzp</w:t>
      </w:r>
      <w:proofErr w:type="spellEnd"/>
      <w:r>
        <w:t>, do upływu terminu na ich wniesienie;</w:t>
      </w:r>
    </w:p>
    <w:p w14:paraId="21392819" w14:textId="77777777" w:rsidR="00243EDD" w:rsidRDefault="00243EDD" w:rsidP="00281516">
      <w:pPr>
        <w:pStyle w:val="Nagwek2"/>
        <w:numPr>
          <w:ilvl w:val="0"/>
          <w:numId w:val="10"/>
        </w:numPr>
      </w:pPr>
      <w: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8C4025A" w14:textId="77777777" w:rsidR="00243EDD" w:rsidRDefault="00243EDD" w:rsidP="00281516">
      <w:pPr>
        <w:pStyle w:val="Nagwek2"/>
        <w:numPr>
          <w:ilvl w:val="0"/>
          <w:numId w:val="10"/>
        </w:numPr>
      </w:pPr>
      <w: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29B042D" w14:textId="77777777" w:rsidR="00243EDD" w:rsidRDefault="00243EDD" w:rsidP="00281516">
      <w:pPr>
        <w:pStyle w:val="Nagwek2"/>
        <w:numPr>
          <w:ilvl w:val="0"/>
          <w:numId w:val="10"/>
        </w:numPr>
      </w:pPr>
      <w:r>
        <w:t xml:space="preserve">skorzystanie przez osobę, której dane osobowe są przetwarzane, z uprawnienia, o którym mowa w art. 16 RODO (uprawnienie do sprostowania lub uzupełnienia </w:t>
      </w:r>
      <w:r>
        <w:lastRenderedPageBreak/>
        <w:t>danych osobowych), nie może naruszać integralności protokołu postępowania oraz jego załączników;</w:t>
      </w:r>
    </w:p>
    <w:p w14:paraId="0FFBDEC9" w14:textId="77777777" w:rsidR="00243EDD" w:rsidRDefault="00243EDD" w:rsidP="00281516">
      <w:pPr>
        <w:pStyle w:val="Nagwek2"/>
        <w:numPr>
          <w:ilvl w:val="0"/>
          <w:numId w:val="10"/>
        </w:numPr>
      </w:pPr>
      <w:r>
        <w:t>w postępowaniu o udzielenie zamówienia zgłoszenie żądania ograniczenia przetwarzania, o którym mowa w art. 18 ust. 1 RODO, nie ogranicza przetwarzania danych osobowych do czasu zakończenia tego postępowania;</w:t>
      </w:r>
    </w:p>
    <w:p w14:paraId="4C9E6D7C" w14:textId="77777777" w:rsidR="00243EDD" w:rsidRDefault="00243EDD" w:rsidP="00281516">
      <w:pPr>
        <w:pStyle w:val="Nagwek2"/>
        <w:numPr>
          <w:ilvl w:val="0"/>
          <w:numId w:val="10"/>
        </w:numPr>
      </w:pPr>
      <w: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4DAFBD2" w14:textId="107ADED9" w:rsidR="00243EDD" w:rsidRPr="00351DFF" w:rsidRDefault="00351DFF" w:rsidP="00281516">
      <w:pPr>
        <w:pStyle w:val="Nagwek2"/>
        <w:numPr>
          <w:ilvl w:val="0"/>
          <w:numId w:val="0"/>
        </w:numPr>
      </w:pPr>
      <w:r w:rsidRPr="00351DFF">
        <w:t>Sporządziła:                                                       Sprawdziła:                                  Zatwierdził:</w:t>
      </w:r>
    </w:p>
    <w:p w14:paraId="44DE5222" w14:textId="2001B719" w:rsidR="00351DFF" w:rsidRDefault="00351DFF" w:rsidP="00281516">
      <w:pPr>
        <w:pStyle w:val="Nagwek2"/>
        <w:numPr>
          <w:ilvl w:val="0"/>
          <w:numId w:val="0"/>
        </w:numPr>
      </w:pPr>
    </w:p>
    <w:p w14:paraId="5959E2D8" w14:textId="206AC386" w:rsidR="00351DFF" w:rsidRDefault="00351DFF" w:rsidP="00281516">
      <w:pPr>
        <w:pStyle w:val="Nagwek2"/>
        <w:numPr>
          <w:ilvl w:val="0"/>
          <w:numId w:val="0"/>
        </w:numPr>
      </w:pPr>
    </w:p>
    <w:p w14:paraId="3ADBAAEB" w14:textId="77777777" w:rsidR="00750B1E" w:rsidRDefault="00750B1E" w:rsidP="00281516">
      <w:pPr>
        <w:pStyle w:val="Nagwek2"/>
        <w:numPr>
          <w:ilvl w:val="0"/>
          <w:numId w:val="0"/>
        </w:numPr>
      </w:pPr>
    </w:p>
    <w:p w14:paraId="2C6E0541" w14:textId="77777777" w:rsidR="000E16FA" w:rsidRDefault="000E16FA" w:rsidP="00281516">
      <w:pPr>
        <w:pStyle w:val="Nagwek2"/>
        <w:numPr>
          <w:ilvl w:val="0"/>
          <w:numId w:val="0"/>
        </w:numPr>
      </w:pPr>
    </w:p>
    <w:p w14:paraId="0FFB95F6" w14:textId="77777777" w:rsidR="00243EDD" w:rsidRDefault="00243EDD" w:rsidP="008D4156">
      <w:pPr>
        <w:jc w:val="both"/>
      </w:pPr>
      <w:r>
        <w:rPr>
          <w:b/>
        </w:rPr>
        <w:t>Załączniki do SWZ</w:t>
      </w:r>
      <w:r>
        <w:t>:</w:t>
      </w:r>
    </w:p>
    <w:p w14:paraId="4DBB2A42" w14:textId="122F6412" w:rsidR="00243EDD" w:rsidRDefault="00243EDD" w:rsidP="000C5D51">
      <w:pPr>
        <w:jc w:val="both"/>
        <w:rPr>
          <w:bCs/>
        </w:rPr>
      </w:pPr>
      <w:r>
        <w:t xml:space="preserve"> </w:t>
      </w:r>
      <w:r w:rsidR="000E16FA">
        <w:t xml:space="preserve">         1.    </w:t>
      </w:r>
      <w:r w:rsidRPr="005E7956">
        <w:rPr>
          <w:bCs/>
        </w:rPr>
        <w:t>Formularz oferty</w:t>
      </w:r>
    </w:p>
    <w:p w14:paraId="6C90CDCD" w14:textId="3B21910F" w:rsidR="007E7728" w:rsidRDefault="007E7728" w:rsidP="000E16FA">
      <w:pPr>
        <w:numPr>
          <w:ilvl w:val="6"/>
          <w:numId w:val="11"/>
        </w:numPr>
        <w:ind w:left="993" w:hanging="426"/>
        <w:rPr>
          <w:bCs/>
        </w:rPr>
      </w:pPr>
      <w:r>
        <w:rPr>
          <w:bCs/>
        </w:rPr>
        <w:t>Formularz cenowy</w:t>
      </w:r>
    </w:p>
    <w:p w14:paraId="11C6B1D6" w14:textId="53EA9979" w:rsidR="007E7728" w:rsidRDefault="007E7728" w:rsidP="008D4156">
      <w:pPr>
        <w:numPr>
          <w:ilvl w:val="6"/>
          <w:numId w:val="11"/>
        </w:numPr>
        <w:ind w:left="993" w:hanging="426"/>
        <w:rPr>
          <w:bCs/>
        </w:rPr>
      </w:pPr>
      <w:r>
        <w:rPr>
          <w:bCs/>
        </w:rPr>
        <w:t>Wykaz odbiorców</w:t>
      </w:r>
    </w:p>
    <w:p w14:paraId="20510B82" w14:textId="77777777" w:rsidR="00243EDD" w:rsidRPr="005E7956" w:rsidRDefault="00243EDD" w:rsidP="008D4156">
      <w:pPr>
        <w:numPr>
          <w:ilvl w:val="6"/>
          <w:numId w:val="11"/>
        </w:numPr>
        <w:ind w:left="993" w:hanging="426"/>
        <w:rPr>
          <w:bCs/>
        </w:rPr>
      </w:pPr>
      <w:r w:rsidRPr="005E7956">
        <w:rPr>
          <w:bCs/>
        </w:rPr>
        <w:t>Jednolity Europejski Dokument Zamówienia</w:t>
      </w:r>
    </w:p>
    <w:p w14:paraId="09702122" w14:textId="3135330F" w:rsidR="002C7455" w:rsidRPr="005C23BA" w:rsidRDefault="00E52742" w:rsidP="00E52742">
      <w:pPr>
        <w:ind w:left="1134" w:hanging="566"/>
      </w:pPr>
      <w:r>
        <w:rPr>
          <w:bCs/>
        </w:rPr>
        <w:t xml:space="preserve">5.     </w:t>
      </w:r>
      <w:r w:rsidR="00243EDD" w:rsidRPr="002C7455">
        <w:rPr>
          <w:bCs/>
        </w:rPr>
        <w:t>Wzór umowy</w:t>
      </w:r>
    </w:p>
    <w:p w14:paraId="72B7A6D6" w14:textId="77777777" w:rsidR="00AE5FDB" w:rsidRDefault="00E52742" w:rsidP="00E52742">
      <w:pPr>
        <w:ind w:left="993" w:hanging="567"/>
      </w:pPr>
      <w:r>
        <w:t xml:space="preserve">   6.    </w:t>
      </w:r>
      <w:r w:rsidR="005C23BA" w:rsidRPr="005C23BA">
        <w:t>Zobowiązanie podmiotu udostępniającego zasoby</w:t>
      </w:r>
      <w:r>
        <w:t xml:space="preserve">   </w:t>
      </w:r>
    </w:p>
    <w:p w14:paraId="708B1D40" w14:textId="7F9BEE10" w:rsidR="002C7455" w:rsidRPr="007162C6" w:rsidRDefault="00AE5FDB" w:rsidP="00E52742">
      <w:pPr>
        <w:ind w:left="993" w:hanging="567"/>
      </w:pPr>
      <w:r>
        <w:t xml:space="preserve">   </w:t>
      </w:r>
      <w:r w:rsidR="00E52742">
        <w:t xml:space="preserve">7.    </w:t>
      </w:r>
      <w:r w:rsidR="002C7455" w:rsidRPr="004A55B0">
        <w:t>Oświadczenie na potwierdzenie braku podstaw</w:t>
      </w:r>
      <w:r w:rsidR="002C7455">
        <w:t xml:space="preserve"> </w:t>
      </w:r>
      <w:r w:rsidR="002C7455" w:rsidRPr="004A55B0">
        <w:t>wykluczenia z art. 5 k rozporządzenia 833/2014 oraz art. 7 ust. 1 ustawy</w:t>
      </w:r>
      <w:r w:rsidR="002C7455">
        <w:t xml:space="preserve"> </w:t>
      </w:r>
      <w:r w:rsidR="002C7455" w:rsidRPr="007162C6">
        <w:t>sankcyjnej</w:t>
      </w:r>
    </w:p>
    <w:p w14:paraId="67616250" w14:textId="77777777" w:rsidR="001D55E2" w:rsidRPr="00243EDD" w:rsidRDefault="001D55E2" w:rsidP="00243EDD"/>
    <w:sectPr w:rsidR="001D55E2" w:rsidRPr="00243EDD">
      <w:headerReference w:type="default" r:id="rId16"/>
      <w:footerReference w:type="default" r:id="rId17"/>
      <w:pgSz w:w="11906" w:h="16838" w:code="9"/>
      <w:pgMar w:top="1418" w:right="1304" w:bottom="1418" w:left="130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D17C4C5" w16cex:dateUtc="2024-04-08T07: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39853" w14:textId="77777777" w:rsidR="005771A0" w:rsidRDefault="005771A0">
      <w:r>
        <w:separator/>
      </w:r>
    </w:p>
  </w:endnote>
  <w:endnote w:type="continuationSeparator" w:id="0">
    <w:p w14:paraId="247EC71D" w14:textId="77777777" w:rsidR="005771A0" w:rsidRDefault="0057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BE118" w14:textId="29466540" w:rsidR="00AD07CB" w:rsidRDefault="00AD07CB">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1F736D72" wp14:editId="2A8AC8CF">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4343292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"/>
          </w:pict>
        </mc:Fallback>
      </mc:AlternateContent>
    </w:r>
  </w:p>
  <w:p w14:paraId="57972C8F" w14:textId="77777777" w:rsidR="00AD07CB" w:rsidRDefault="00AD07CB">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23</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BCCFA" w14:textId="77777777" w:rsidR="005771A0" w:rsidRDefault="005771A0">
      <w:r>
        <w:separator/>
      </w:r>
    </w:p>
  </w:footnote>
  <w:footnote w:type="continuationSeparator" w:id="0">
    <w:p w14:paraId="3540BC3A" w14:textId="77777777" w:rsidR="005771A0" w:rsidRDefault="00577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97F92" w14:textId="77777777" w:rsidR="00AD07CB" w:rsidRDefault="00AD07CB">
    <w:pPr>
      <w:pStyle w:val="Nagwek"/>
      <w:jc w:val="center"/>
      <w:rPr>
        <w:sz w:val="18"/>
        <w:szCs w:val="18"/>
      </w:rPr>
    </w:pPr>
    <w:r>
      <w:rPr>
        <w:sz w:val="18"/>
        <w:szCs w:val="18"/>
      </w:rPr>
      <w:t>SWZ</w:t>
    </w:r>
  </w:p>
  <w:bookmarkStart w:id="65" w:name="_Hlk163213827"/>
  <w:bookmarkStart w:id="66" w:name="_Hlk132872522"/>
  <w:p w14:paraId="4C82DC13" w14:textId="22457124" w:rsidR="00AD07CB" w:rsidRPr="00A6496C" w:rsidRDefault="00AD07CB" w:rsidP="00AD07CB">
    <w:pPr>
      <w:pStyle w:val="Nagwek"/>
      <w:jc w:val="center"/>
      <w:rPr>
        <w:sz w:val="18"/>
        <w:szCs w:val="18"/>
      </w:rPr>
    </w:pPr>
    <w:r w:rsidRPr="00A6496C">
      <w:rPr>
        <w:noProof/>
        <w:sz w:val="18"/>
        <w:szCs w:val="18"/>
      </w:rPr>
      <mc:AlternateContent>
        <mc:Choice Requires="wps">
          <w:drawing>
            <wp:anchor distT="0" distB="0" distL="114300" distR="114300" simplePos="0" relativeHeight="251658240" behindDoc="0" locked="0" layoutInCell="1" allowOverlap="1" wp14:anchorId="25113037" wp14:editId="63E8D4A6">
              <wp:simplePos x="0" y="0"/>
              <wp:positionH relativeFrom="column">
                <wp:posOffset>-47625</wp:posOffset>
              </wp:positionH>
              <wp:positionV relativeFrom="paragraph">
                <wp:posOffset>370205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0A01D"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29.15pt" to="464.25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"/>
          </w:pict>
        </mc:Fallback>
      </mc:AlternateContent>
    </w:r>
    <w:r w:rsidRPr="00A34F7A">
      <w:t xml:space="preserve"> </w:t>
    </w:r>
    <w:bookmarkStart w:id="67" w:name="_Hlk225419665"/>
    <w:bookmarkEnd w:id="65"/>
    <w:r w:rsidRPr="00AD07CB">
      <w:rPr>
        <w:noProof/>
        <w:sz w:val="18"/>
        <w:szCs w:val="18"/>
      </w:rPr>
      <w:t>Sprzedaż energii elektrycznej  wraz z odkupem dla Akademii Górniczo - Hutniczej im. Stanisława Staszica w Krakowie,  Uniwersytetu Rolniczego, Akademii Sztuk Pięknych w Krakowie oraz Uniwersytetu Papieskiego Jana Pawła II w Krakowie na rok 2027 oraz w prawie opcji na rok 2028 - KC-DE-zp.25.111.2026</w:t>
    </w:r>
    <w:bookmarkEnd w:id="66"/>
    <w:bookmarkEnd w:id="6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6C44"/>
    <w:multiLevelType w:val="hybridMultilevel"/>
    <w:tmpl w:val="11C88796"/>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 w15:restartNumberingAfterBreak="0">
    <w:nsid w:val="12FB5E35"/>
    <w:multiLevelType w:val="hybridMultilevel"/>
    <w:tmpl w:val="B6FC7A0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374C29"/>
    <w:multiLevelType w:val="hybridMultilevel"/>
    <w:tmpl w:val="7A2C7C08"/>
    <w:lvl w:ilvl="0" w:tplc="E41E17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EE3197E"/>
    <w:multiLevelType w:val="multilevel"/>
    <w:tmpl w:val="5F62D00A"/>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1236B94"/>
    <w:multiLevelType w:val="multilevel"/>
    <w:tmpl w:val="5B009460"/>
    <w:lvl w:ilvl="0">
      <w:start w:val="1"/>
      <w:numFmt w:val="decimal"/>
      <w:lvlText w:val="%1)"/>
      <w:lvlJc w:val="left"/>
      <w:pPr>
        <w:ind w:left="928" w:hanging="360"/>
      </w:pPr>
      <w:rPr>
        <w:rFonts w:hint="default"/>
      </w:rPr>
    </w:lvl>
    <w:lvl w:ilvl="1">
      <w:start w:val="1"/>
      <w:numFmt w:val="decimal"/>
      <w:lvlText w:val="%2)"/>
      <w:lvlJc w:val="left"/>
      <w:pPr>
        <w:ind w:left="1618" w:hanging="360"/>
      </w:pPr>
      <w:rPr>
        <w:rFonts w:hint="default"/>
      </w:rPr>
    </w:lvl>
    <w:lvl w:ilvl="2">
      <w:start w:val="1"/>
      <w:numFmt w:val="lowerRoman"/>
      <w:lvlText w:val="%3)"/>
      <w:lvlJc w:val="left"/>
      <w:pPr>
        <w:ind w:left="1978" w:hanging="360"/>
      </w:pPr>
      <w:rPr>
        <w:rFonts w:hint="default"/>
      </w:rPr>
    </w:lvl>
    <w:lvl w:ilvl="3">
      <w:start w:val="1"/>
      <w:numFmt w:val="decimal"/>
      <w:lvlText w:val="%4)"/>
      <w:lvlJc w:val="left"/>
      <w:pPr>
        <w:ind w:left="2338" w:hanging="360"/>
      </w:pPr>
      <w:rPr>
        <w:rFonts w:hint="default"/>
      </w:rPr>
    </w:lvl>
    <w:lvl w:ilvl="4">
      <w:start w:val="1"/>
      <w:numFmt w:val="lowerLetter"/>
      <w:lvlText w:val="(%5)"/>
      <w:lvlJc w:val="left"/>
      <w:pPr>
        <w:ind w:left="2698" w:hanging="360"/>
      </w:pPr>
      <w:rPr>
        <w:rFonts w:hint="default"/>
      </w:rPr>
    </w:lvl>
    <w:lvl w:ilvl="5">
      <w:start w:val="1"/>
      <w:numFmt w:val="lowerRoman"/>
      <w:lvlText w:val="(%6)"/>
      <w:lvlJc w:val="left"/>
      <w:pPr>
        <w:ind w:left="3058" w:hanging="360"/>
      </w:pPr>
      <w:rPr>
        <w:rFonts w:hint="default"/>
      </w:rPr>
    </w:lvl>
    <w:lvl w:ilvl="6">
      <w:start w:val="2"/>
      <w:numFmt w:val="decimal"/>
      <w:lvlText w:val="%7."/>
      <w:lvlJc w:val="left"/>
      <w:pPr>
        <w:ind w:left="3418" w:hanging="360"/>
      </w:pPr>
      <w:rPr>
        <w:rFonts w:hint="default"/>
      </w:rPr>
    </w:lvl>
    <w:lvl w:ilvl="7">
      <w:start w:val="1"/>
      <w:numFmt w:val="lowerLetter"/>
      <w:lvlText w:val="%8."/>
      <w:lvlJc w:val="left"/>
      <w:pPr>
        <w:ind w:left="3778" w:hanging="360"/>
      </w:pPr>
      <w:rPr>
        <w:rFonts w:hint="default"/>
      </w:rPr>
    </w:lvl>
    <w:lvl w:ilvl="8">
      <w:start w:val="1"/>
      <w:numFmt w:val="lowerRoman"/>
      <w:lvlText w:val="%9."/>
      <w:lvlJc w:val="left"/>
      <w:pPr>
        <w:ind w:left="4138" w:hanging="360"/>
      </w:pPr>
      <w:rPr>
        <w:rFonts w:hint="default"/>
      </w:rPr>
    </w:lvl>
  </w:abstractNum>
  <w:abstractNum w:abstractNumId="5" w15:restartNumberingAfterBreak="0">
    <w:nsid w:val="22E321A5"/>
    <w:multiLevelType w:val="hybridMultilevel"/>
    <w:tmpl w:val="A99A2B5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6" w15:restartNumberingAfterBreak="0">
    <w:nsid w:val="22E856EF"/>
    <w:multiLevelType w:val="hybridMultilevel"/>
    <w:tmpl w:val="D0CE27E6"/>
    <w:lvl w:ilvl="0" w:tplc="1F7C40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4325945"/>
    <w:multiLevelType w:val="hybridMultilevel"/>
    <w:tmpl w:val="BB58B94A"/>
    <w:lvl w:ilvl="0" w:tplc="FD46FBC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6A84156"/>
    <w:multiLevelType w:val="hybridMultilevel"/>
    <w:tmpl w:val="96E66532"/>
    <w:lvl w:ilvl="0" w:tplc="73B21044">
      <w:start w:val="1"/>
      <w:numFmt w:val="bullet"/>
      <w:lvlText w:val=""/>
      <w:lvlJc w:val="left"/>
      <w:pPr>
        <w:ind w:left="360" w:hanging="360"/>
      </w:pPr>
      <w:rPr>
        <w:rFonts w:ascii="Wingdings" w:hAnsi="Wingding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B894F8D"/>
    <w:multiLevelType w:val="hybridMultilevel"/>
    <w:tmpl w:val="3A58D150"/>
    <w:lvl w:ilvl="0" w:tplc="1E0C15F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E147A7B"/>
    <w:multiLevelType w:val="hybridMultilevel"/>
    <w:tmpl w:val="E9FC0D06"/>
    <w:lvl w:ilvl="0" w:tplc="B25AA9DC">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2552DBF"/>
    <w:multiLevelType w:val="hybridMultilevel"/>
    <w:tmpl w:val="6194C60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5C00ECF"/>
    <w:multiLevelType w:val="multilevel"/>
    <w:tmpl w:val="A158343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4" w15:restartNumberingAfterBreak="0">
    <w:nsid w:val="465F6684"/>
    <w:multiLevelType w:val="hybridMultilevel"/>
    <w:tmpl w:val="35566CF8"/>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5" w15:restartNumberingAfterBreak="0">
    <w:nsid w:val="49016244"/>
    <w:multiLevelType w:val="hybridMultilevel"/>
    <w:tmpl w:val="7D4A2600"/>
    <w:lvl w:ilvl="0" w:tplc="94445D2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4C6876A0"/>
    <w:multiLevelType w:val="hybridMultilevel"/>
    <w:tmpl w:val="6194C6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00B6D80"/>
    <w:multiLevelType w:val="hybridMultilevel"/>
    <w:tmpl w:val="07B2B7C8"/>
    <w:lvl w:ilvl="0" w:tplc="D944B23E">
      <w:start w:val="1"/>
      <w:numFmt w:val="bullet"/>
      <w:lvlText w:val="−"/>
      <w:lvlJc w:val="left"/>
      <w:pPr>
        <w:ind w:left="1760" w:hanging="360"/>
      </w:pPr>
      <w:rPr>
        <w:rFonts w:ascii="Times New Roman" w:hAnsi="Times New Roman" w:cs="Times New Roman" w:hint="default"/>
        <w:color w:val="auto"/>
      </w:rPr>
    </w:lvl>
    <w:lvl w:ilvl="1" w:tplc="04150003" w:tentative="1">
      <w:start w:val="1"/>
      <w:numFmt w:val="bullet"/>
      <w:lvlText w:val="o"/>
      <w:lvlJc w:val="left"/>
      <w:pPr>
        <w:ind w:left="2480" w:hanging="360"/>
      </w:pPr>
      <w:rPr>
        <w:rFonts w:ascii="Courier New" w:hAnsi="Courier New" w:cs="Courier New" w:hint="default"/>
      </w:rPr>
    </w:lvl>
    <w:lvl w:ilvl="2" w:tplc="04150005" w:tentative="1">
      <w:start w:val="1"/>
      <w:numFmt w:val="bullet"/>
      <w:lvlText w:val=""/>
      <w:lvlJc w:val="left"/>
      <w:pPr>
        <w:ind w:left="3200" w:hanging="360"/>
      </w:pPr>
      <w:rPr>
        <w:rFonts w:ascii="Wingdings" w:hAnsi="Wingdings" w:hint="default"/>
      </w:rPr>
    </w:lvl>
    <w:lvl w:ilvl="3" w:tplc="04150001" w:tentative="1">
      <w:start w:val="1"/>
      <w:numFmt w:val="bullet"/>
      <w:lvlText w:val=""/>
      <w:lvlJc w:val="left"/>
      <w:pPr>
        <w:ind w:left="3920" w:hanging="360"/>
      </w:pPr>
      <w:rPr>
        <w:rFonts w:ascii="Symbol" w:hAnsi="Symbol" w:hint="default"/>
      </w:rPr>
    </w:lvl>
    <w:lvl w:ilvl="4" w:tplc="04150003" w:tentative="1">
      <w:start w:val="1"/>
      <w:numFmt w:val="bullet"/>
      <w:lvlText w:val="o"/>
      <w:lvlJc w:val="left"/>
      <w:pPr>
        <w:ind w:left="4640" w:hanging="360"/>
      </w:pPr>
      <w:rPr>
        <w:rFonts w:ascii="Courier New" w:hAnsi="Courier New" w:cs="Courier New" w:hint="default"/>
      </w:rPr>
    </w:lvl>
    <w:lvl w:ilvl="5" w:tplc="04150005" w:tentative="1">
      <w:start w:val="1"/>
      <w:numFmt w:val="bullet"/>
      <w:lvlText w:val=""/>
      <w:lvlJc w:val="left"/>
      <w:pPr>
        <w:ind w:left="5360" w:hanging="360"/>
      </w:pPr>
      <w:rPr>
        <w:rFonts w:ascii="Wingdings" w:hAnsi="Wingdings" w:hint="default"/>
      </w:rPr>
    </w:lvl>
    <w:lvl w:ilvl="6" w:tplc="04150001" w:tentative="1">
      <w:start w:val="1"/>
      <w:numFmt w:val="bullet"/>
      <w:lvlText w:val=""/>
      <w:lvlJc w:val="left"/>
      <w:pPr>
        <w:ind w:left="6080" w:hanging="360"/>
      </w:pPr>
      <w:rPr>
        <w:rFonts w:ascii="Symbol" w:hAnsi="Symbol" w:hint="default"/>
      </w:rPr>
    </w:lvl>
    <w:lvl w:ilvl="7" w:tplc="04150003" w:tentative="1">
      <w:start w:val="1"/>
      <w:numFmt w:val="bullet"/>
      <w:lvlText w:val="o"/>
      <w:lvlJc w:val="left"/>
      <w:pPr>
        <w:ind w:left="6800" w:hanging="360"/>
      </w:pPr>
      <w:rPr>
        <w:rFonts w:ascii="Courier New" w:hAnsi="Courier New" w:cs="Courier New" w:hint="default"/>
      </w:rPr>
    </w:lvl>
    <w:lvl w:ilvl="8" w:tplc="04150005" w:tentative="1">
      <w:start w:val="1"/>
      <w:numFmt w:val="bullet"/>
      <w:lvlText w:val=""/>
      <w:lvlJc w:val="left"/>
      <w:pPr>
        <w:ind w:left="7520" w:hanging="360"/>
      </w:pPr>
      <w:rPr>
        <w:rFonts w:ascii="Wingdings" w:hAnsi="Wingdings" w:hint="default"/>
      </w:rPr>
    </w:lvl>
  </w:abstractNum>
  <w:abstractNum w:abstractNumId="18" w15:restartNumberingAfterBreak="0">
    <w:nsid w:val="50452F21"/>
    <w:multiLevelType w:val="hybridMultilevel"/>
    <w:tmpl w:val="9314F5AE"/>
    <w:lvl w:ilvl="0" w:tplc="C1C4F9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18E0C97"/>
    <w:multiLevelType w:val="multilevel"/>
    <w:tmpl w:val="42AA00C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0" w15:restartNumberingAfterBreak="0">
    <w:nsid w:val="527E029E"/>
    <w:multiLevelType w:val="hybridMultilevel"/>
    <w:tmpl w:val="14DC7CC8"/>
    <w:lvl w:ilvl="0" w:tplc="C966FD60">
      <w:start w:val="1"/>
      <w:numFmt w:val="lowerLetter"/>
      <w:lvlText w:val="%1)"/>
      <w:lvlJc w:val="left"/>
      <w:pPr>
        <w:ind w:left="720" w:hanging="360"/>
      </w:pPr>
      <w:rPr>
        <w:rFonts w:ascii="Times New Roman" w:hAnsi="Times New Roman" w:hint="default"/>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66B0980"/>
    <w:multiLevelType w:val="multilevel"/>
    <w:tmpl w:val="4C247BD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2" w15:restartNumberingAfterBreak="0">
    <w:nsid w:val="575A6090"/>
    <w:multiLevelType w:val="multilevel"/>
    <w:tmpl w:val="98C2AE96"/>
    <w:lvl w:ilvl="0">
      <w:start w:val="1"/>
      <w:numFmt w:val="lowerLetter"/>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23" w15:restartNumberingAfterBreak="0">
    <w:nsid w:val="591B1B22"/>
    <w:multiLevelType w:val="hybridMultilevel"/>
    <w:tmpl w:val="86E6B176"/>
    <w:lvl w:ilvl="0" w:tplc="8664331E">
      <w:start w:val="1"/>
      <w:numFmt w:val="lowerLetter"/>
      <w:lvlText w:val="%1)"/>
      <w:lvlJc w:val="left"/>
      <w:pPr>
        <w:ind w:left="1040" w:hanging="360"/>
      </w:pPr>
      <w:rPr>
        <w:rFonts w:eastAsia="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50A7913"/>
    <w:multiLevelType w:val="hybridMultilevel"/>
    <w:tmpl w:val="33E40CB2"/>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25" w15:restartNumberingAfterBreak="0">
    <w:nsid w:val="660C1F4B"/>
    <w:multiLevelType w:val="multilevel"/>
    <w:tmpl w:val="F92CAF6A"/>
    <w:styleLink w:val="WWOutlineListStyle"/>
    <w:lvl w:ilvl="0">
      <w:start w:val="1"/>
      <w:numFmt w:val="decimal"/>
      <w:lvlText w:val="%1."/>
      <w:lvlJc w:val="left"/>
      <w:pPr>
        <w:ind w:left="432" w:hanging="432"/>
      </w:pPr>
      <w:rPr>
        <w:rFonts w:ascii="Times New Roman" w:hAnsi="Times New Roman"/>
        <w:b/>
        <w:i w:val="0"/>
        <w:sz w:val="24"/>
        <w:szCs w:val="24"/>
      </w:rPr>
    </w:lvl>
    <w:lvl w:ilvl="1">
      <w:start w:val="1"/>
      <w:numFmt w:val="decimal"/>
      <w:pStyle w:val="Nagwek2"/>
      <w:lvlText w:val="%1.%2."/>
      <w:lvlJc w:val="left"/>
      <w:pPr>
        <w:ind w:left="964"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E7B3FF4"/>
    <w:multiLevelType w:val="hybridMultilevel"/>
    <w:tmpl w:val="7318D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21147F6"/>
    <w:multiLevelType w:val="multilevel"/>
    <w:tmpl w:val="20AA9BE4"/>
    <w:lvl w:ilvl="0">
      <w:start w:val="5"/>
      <w:numFmt w:val="decimal"/>
      <w:lvlText w:val="%1)"/>
      <w:lvlJc w:val="left"/>
      <w:pPr>
        <w:ind w:left="786" w:hanging="360"/>
      </w:pPr>
      <w:rPr>
        <w:rFonts w:hint="default"/>
      </w:rPr>
    </w:lvl>
    <w:lvl w:ilvl="1">
      <w:start w:val="1"/>
      <w:numFmt w:val="decimal"/>
      <w:lvlText w:val="%2)"/>
      <w:lvlJc w:val="left"/>
      <w:pPr>
        <w:ind w:left="1476" w:hanging="360"/>
      </w:pPr>
      <w:rPr>
        <w:rFonts w:hint="default"/>
      </w:rPr>
    </w:lvl>
    <w:lvl w:ilvl="2">
      <w:start w:val="1"/>
      <w:numFmt w:val="lowerRoman"/>
      <w:lvlText w:val="%3)"/>
      <w:lvlJc w:val="left"/>
      <w:pPr>
        <w:ind w:left="1836" w:hanging="360"/>
      </w:pPr>
      <w:rPr>
        <w:rFonts w:hint="default"/>
      </w:rPr>
    </w:lvl>
    <w:lvl w:ilvl="3">
      <w:start w:val="1"/>
      <w:numFmt w:val="decimal"/>
      <w:lvlText w:val="%4)"/>
      <w:lvlJc w:val="left"/>
      <w:pPr>
        <w:ind w:left="2196" w:hanging="360"/>
      </w:pPr>
      <w:rPr>
        <w:rFonts w:hint="default"/>
      </w:rPr>
    </w:lvl>
    <w:lvl w:ilvl="4">
      <w:start w:val="1"/>
      <w:numFmt w:val="lowerLetter"/>
      <w:lvlText w:val="(%5)"/>
      <w:lvlJc w:val="left"/>
      <w:pPr>
        <w:ind w:left="2556" w:hanging="360"/>
      </w:pPr>
      <w:rPr>
        <w:rFonts w:hint="default"/>
      </w:rPr>
    </w:lvl>
    <w:lvl w:ilvl="5">
      <w:start w:val="1"/>
      <w:numFmt w:val="lowerRoman"/>
      <w:lvlText w:val="(%6)"/>
      <w:lvlJc w:val="left"/>
      <w:pPr>
        <w:ind w:left="2916" w:hanging="360"/>
      </w:pPr>
      <w:rPr>
        <w:rFonts w:hint="default"/>
      </w:rPr>
    </w:lvl>
    <w:lvl w:ilvl="6">
      <w:start w:val="1"/>
      <w:numFmt w:val="decimal"/>
      <w:lvlText w:val="%7."/>
      <w:lvlJc w:val="left"/>
      <w:pPr>
        <w:ind w:left="3276" w:hanging="360"/>
      </w:pPr>
      <w:rPr>
        <w:rFonts w:hint="default"/>
      </w:rPr>
    </w:lvl>
    <w:lvl w:ilvl="7">
      <w:start w:val="1"/>
      <w:numFmt w:val="lowerLetter"/>
      <w:lvlText w:val="%8."/>
      <w:lvlJc w:val="left"/>
      <w:pPr>
        <w:ind w:left="3636" w:hanging="360"/>
      </w:pPr>
      <w:rPr>
        <w:rFonts w:hint="default"/>
      </w:rPr>
    </w:lvl>
    <w:lvl w:ilvl="8">
      <w:start w:val="1"/>
      <w:numFmt w:val="lowerRoman"/>
      <w:lvlText w:val="%9."/>
      <w:lvlJc w:val="left"/>
      <w:pPr>
        <w:ind w:left="3996" w:hanging="360"/>
      </w:pPr>
      <w:rPr>
        <w:rFonts w:hint="default"/>
      </w:rPr>
    </w:lvl>
  </w:abstractNum>
  <w:abstractNum w:abstractNumId="28" w15:restartNumberingAfterBreak="0">
    <w:nsid w:val="73350C92"/>
    <w:multiLevelType w:val="hybridMultilevel"/>
    <w:tmpl w:val="FB64D5AA"/>
    <w:lvl w:ilvl="0" w:tplc="D944B23E">
      <w:start w:val="1"/>
      <w:numFmt w:val="bullet"/>
      <w:lvlText w:val="−"/>
      <w:lvlJc w:val="left"/>
      <w:pPr>
        <w:ind w:left="1040" w:hanging="360"/>
      </w:pPr>
      <w:rPr>
        <w:rFonts w:ascii="Times New Roman" w:hAnsi="Times New Roman" w:cs="Times New Roman"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E2E7332"/>
    <w:multiLevelType w:val="hybridMultilevel"/>
    <w:tmpl w:val="1AB638BA"/>
    <w:lvl w:ilvl="0" w:tplc="3D1845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3"/>
  </w:num>
  <w:num w:numId="2">
    <w:abstractNumId w:val="10"/>
  </w:num>
  <w:num w:numId="3">
    <w:abstractNumId w:val="25"/>
  </w:num>
  <w:num w:numId="4">
    <w:abstractNumId w:val="21"/>
  </w:num>
  <w:num w:numId="5">
    <w:abstractNumId w:val="13"/>
  </w:num>
  <w:num w:numId="6">
    <w:abstractNumId w:val="28"/>
  </w:num>
  <w:num w:numId="7">
    <w:abstractNumId w:val="29"/>
  </w:num>
  <w:num w:numId="8">
    <w:abstractNumId w:val="24"/>
  </w:num>
  <w:num w:numId="9">
    <w:abstractNumId w:val="5"/>
  </w:num>
  <w:num w:numId="10">
    <w:abstractNumId w:val="14"/>
  </w:num>
  <w:num w:numId="11">
    <w:abstractNumId w:val="4"/>
  </w:num>
  <w:num w:numId="12">
    <w:abstractNumId w:val="17"/>
  </w:num>
  <w:num w:numId="13">
    <w:abstractNumId w:val="11"/>
  </w:num>
  <w:num w:numId="14">
    <w:abstractNumId w:val="16"/>
  </w:num>
  <w:num w:numId="15">
    <w:abstractNumId w:val="12"/>
  </w:num>
  <w:num w:numId="16">
    <w:abstractNumId w:val="8"/>
  </w:num>
  <w:num w:numId="17">
    <w:abstractNumId w:val="1"/>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3"/>
  </w:num>
  <w:num w:numId="22">
    <w:abstractNumId w:val="2"/>
  </w:num>
  <w:num w:numId="23">
    <w:abstractNumId w:val="7"/>
  </w:num>
  <w:num w:numId="24">
    <w:abstractNumId w:val="19"/>
  </w:num>
  <w:num w:numId="25">
    <w:abstractNumId w:val="22"/>
  </w:num>
  <w:num w:numId="26">
    <w:abstractNumId w:val="18"/>
  </w:num>
  <w:num w:numId="27">
    <w:abstractNumId w:val="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6"/>
  </w:num>
  <w:num w:numId="3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6"/>
  </w:num>
  <w:num w:numId="34">
    <w:abstractNumId w:val="25"/>
    <w:lvlOverride w:ilvl="1">
      <w:lvl w:ilvl="1">
        <w:start w:val="1"/>
        <w:numFmt w:val="decimal"/>
        <w:pStyle w:val="Nagwek2"/>
        <w:lvlText w:val="%1.%2."/>
        <w:lvlJc w:val="left"/>
        <w:pPr>
          <w:ind w:left="964" w:hanging="680"/>
        </w:pPr>
        <w:rPr>
          <w:rFonts w:ascii="Times New Roman" w:hAnsi="Times New Roman"/>
          <w:b w:val="0"/>
          <w:i w:val="0"/>
          <w:sz w:val="22"/>
          <w:szCs w:val="22"/>
        </w:rPr>
      </w:lvl>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07A"/>
    <w:rsid w:val="00003FDF"/>
    <w:rsid w:val="00004D89"/>
    <w:rsid w:val="000067E5"/>
    <w:rsid w:val="00012833"/>
    <w:rsid w:val="00020FF3"/>
    <w:rsid w:val="00021C85"/>
    <w:rsid w:val="00026453"/>
    <w:rsid w:val="00031855"/>
    <w:rsid w:val="000340C4"/>
    <w:rsid w:val="00034D1A"/>
    <w:rsid w:val="00036DB5"/>
    <w:rsid w:val="0004094C"/>
    <w:rsid w:val="00046FB6"/>
    <w:rsid w:val="000471B4"/>
    <w:rsid w:val="00050901"/>
    <w:rsid w:val="00055236"/>
    <w:rsid w:val="00056B6A"/>
    <w:rsid w:val="0005779B"/>
    <w:rsid w:val="000666AF"/>
    <w:rsid w:val="00080783"/>
    <w:rsid w:val="00082134"/>
    <w:rsid w:val="000A1075"/>
    <w:rsid w:val="000A1CDA"/>
    <w:rsid w:val="000A2986"/>
    <w:rsid w:val="000A2E0B"/>
    <w:rsid w:val="000A3605"/>
    <w:rsid w:val="000A59AF"/>
    <w:rsid w:val="000A715E"/>
    <w:rsid w:val="000B0078"/>
    <w:rsid w:val="000B08A9"/>
    <w:rsid w:val="000B2656"/>
    <w:rsid w:val="000B644C"/>
    <w:rsid w:val="000C5D51"/>
    <w:rsid w:val="000C63A2"/>
    <w:rsid w:val="000C732C"/>
    <w:rsid w:val="000D3BC4"/>
    <w:rsid w:val="000E16FA"/>
    <w:rsid w:val="000E289A"/>
    <w:rsid w:val="000E7443"/>
    <w:rsid w:val="000F01D8"/>
    <w:rsid w:val="000F0280"/>
    <w:rsid w:val="000F1CA3"/>
    <w:rsid w:val="000F53AD"/>
    <w:rsid w:val="00121B1E"/>
    <w:rsid w:val="0012362C"/>
    <w:rsid w:val="00125294"/>
    <w:rsid w:val="00125A9A"/>
    <w:rsid w:val="00125E79"/>
    <w:rsid w:val="00125E85"/>
    <w:rsid w:val="00126357"/>
    <w:rsid w:val="001266AB"/>
    <w:rsid w:val="00127036"/>
    <w:rsid w:val="0013434C"/>
    <w:rsid w:val="0013538E"/>
    <w:rsid w:val="00141034"/>
    <w:rsid w:val="00141A13"/>
    <w:rsid w:val="00146995"/>
    <w:rsid w:val="00150032"/>
    <w:rsid w:val="00152EB9"/>
    <w:rsid w:val="00153A8F"/>
    <w:rsid w:val="001542F3"/>
    <w:rsid w:val="00155DA2"/>
    <w:rsid w:val="001644FA"/>
    <w:rsid w:val="00166D14"/>
    <w:rsid w:val="00172103"/>
    <w:rsid w:val="00180BDE"/>
    <w:rsid w:val="0018407C"/>
    <w:rsid w:val="00191475"/>
    <w:rsid w:val="00194EF2"/>
    <w:rsid w:val="001A5C0C"/>
    <w:rsid w:val="001B25FD"/>
    <w:rsid w:val="001B3F5E"/>
    <w:rsid w:val="001B6A19"/>
    <w:rsid w:val="001C254E"/>
    <w:rsid w:val="001C30E8"/>
    <w:rsid w:val="001C4D27"/>
    <w:rsid w:val="001C5986"/>
    <w:rsid w:val="001D55E2"/>
    <w:rsid w:val="001E4CE2"/>
    <w:rsid w:val="001E66C0"/>
    <w:rsid w:val="001E7A98"/>
    <w:rsid w:val="001F1894"/>
    <w:rsid w:val="001F373D"/>
    <w:rsid w:val="00201A5F"/>
    <w:rsid w:val="00201D7C"/>
    <w:rsid w:val="00220301"/>
    <w:rsid w:val="00222BE7"/>
    <w:rsid w:val="002239C2"/>
    <w:rsid w:val="00223EF2"/>
    <w:rsid w:val="00226999"/>
    <w:rsid w:val="002306BE"/>
    <w:rsid w:val="00231B6C"/>
    <w:rsid w:val="00232EF6"/>
    <w:rsid w:val="0023697B"/>
    <w:rsid w:val="00243EDD"/>
    <w:rsid w:val="00243FB4"/>
    <w:rsid w:val="002457DC"/>
    <w:rsid w:val="0024673F"/>
    <w:rsid w:val="00255859"/>
    <w:rsid w:val="00257B5A"/>
    <w:rsid w:val="00262556"/>
    <w:rsid w:val="00263EFE"/>
    <w:rsid w:val="00264019"/>
    <w:rsid w:val="00265C4C"/>
    <w:rsid w:val="0027006C"/>
    <w:rsid w:val="00270F9C"/>
    <w:rsid w:val="002746F7"/>
    <w:rsid w:val="002805EE"/>
    <w:rsid w:val="00281516"/>
    <w:rsid w:val="00285E10"/>
    <w:rsid w:val="002934A2"/>
    <w:rsid w:val="00295972"/>
    <w:rsid w:val="002962E0"/>
    <w:rsid w:val="002963F2"/>
    <w:rsid w:val="002A2D4A"/>
    <w:rsid w:val="002A3829"/>
    <w:rsid w:val="002A39FA"/>
    <w:rsid w:val="002A6E8D"/>
    <w:rsid w:val="002B22BF"/>
    <w:rsid w:val="002B71CB"/>
    <w:rsid w:val="002B7CDC"/>
    <w:rsid w:val="002C1C34"/>
    <w:rsid w:val="002C4CA4"/>
    <w:rsid w:val="002C7455"/>
    <w:rsid w:val="002C769C"/>
    <w:rsid w:val="002D4E51"/>
    <w:rsid w:val="002D711A"/>
    <w:rsid w:val="002E0360"/>
    <w:rsid w:val="002E2FD4"/>
    <w:rsid w:val="002E4D1B"/>
    <w:rsid w:val="002E5E36"/>
    <w:rsid w:val="002E666C"/>
    <w:rsid w:val="002E7C8B"/>
    <w:rsid w:val="002F07D4"/>
    <w:rsid w:val="002F3824"/>
    <w:rsid w:val="0031141E"/>
    <w:rsid w:val="00311A54"/>
    <w:rsid w:val="003200AE"/>
    <w:rsid w:val="003209A8"/>
    <w:rsid w:val="00321577"/>
    <w:rsid w:val="00322993"/>
    <w:rsid w:val="003241B5"/>
    <w:rsid w:val="00325E66"/>
    <w:rsid w:val="00330F50"/>
    <w:rsid w:val="0033337E"/>
    <w:rsid w:val="00333636"/>
    <w:rsid w:val="00333EB5"/>
    <w:rsid w:val="00334E8F"/>
    <w:rsid w:val="00335C23"/>
    <w:rsid w:val="0034113F"/>
    <w:rsid w:val="003440B4"/>
    <w:rsid w:val="0034463B"/>
    <w:rsid w:val="0034508B"/>
    <w:rsid w:val="00351DFF"/>
    <w:rsid w:val="00363F93"/>
    <w:rsid w:val="00370A37"/>
    <w:rsid w:val="00374986"/>
    <w:rsid w:val="0038188C"/>
    <w:rsid w:val="00383BC8"/>
    <w:rsid w:val="00384056"/>
    <w:rsid w:val="003A2E01"/>
    <w:rsid w:val="003A38C8"/>
    <w:rsid w:val="003B7723"/>
    <w:rsid w:val="003B7FE2"/>
    <w:rsid w:val="003C478A"/>
    <w:rsid w:val="003C4BDA"/>
    <w:rsid w:val="003C725A"/>
    <w:rsid w:val="003D0168"/>
    <w:rsid w:val="003D0409"/>
    <w:rsid w:val="003D2115"/>
    <w:rsid w:val="003D5462"/>
    <w:rsid w:val="003D58D6"/>
    <w:rsid w:val="003D736C"/>
    <w:rsid w:val="003E0A15"/>
    <w:rsid w:val="003F5A2C"/>
    <w:rsid w:val="00403B18"/>
    <w:rsid w:val="0040419B"/>
    <w:rsid w:val="004047AC"/>
    <w:rsid w:val="0041437D"/>
    <w:rsid w:val="004201F8"/>
    <w:rsid w:val="00420D23"/>
    <w:rsid w:val="00423EDC"/>
    <w:rsid w:val="004248CE"/>
    <w:rsid w:val="00424D45"/>
    <w:rsid w:val="0042507C"/>
    <w:rsid w:val="004304A8"/>
    <w:rsid w:val="004327AD"/>
    <w:rsid w:val="004350D7"/>
    <w:rsid w:val="004460EE"/>
    <w:rsid w:val="00461415"/>
    <w:rsid w:val="00466174"/>
    <w:rsid w:val="00466719"/>
    <w:rsid w:val="00466D96"/>
    <w:rsid w:val="00472F68"/>
    <w:rsid w:val="00475D05"/>
    <w:rsid w:val="004820E5"/>
    <w:rsid w:val="00483F80"/>
    <w:rsid w:val="00485F0D"/>
    <w:rsid w:val="00493DCE"/>
    <w:rsid w:val="004A3EC1"/>
    <w:rsid w:val="004A765E"/>
    <w:rsid w:val="004B2A64"/>
    <w:rsid w:val="004B524E"/>
    <w:rsid w:val="004B5861"/>
    <w:rsid w:val="004B680C"/>
    <w:rsid w:val="004C3FCD"/>
    <w:rsid w:val="004C525B"/>
    <w:rsid w:val="004D10CC"/>
    <w:rsid w:val="004D1A07"/>
    <w:rsid w:val="004D67F9"/>
    <w:rsid w:val="004D7677"/>
    <w:rsid w:val="004D7A7C"/>
    <w:rsid w:val="004E3A7E"/>
    <w:rsid w:val="004E7BF9"/>
    <w:rsid w:val="004F331B"/>
    <w:rsid w:val="004F50A8"/>
    <w:rsid w:val="0050014D"/>
    <w:rsid w:val="005053AA"/>
    <w:rsid w:val="005060B9"/>
    <w:rsid w:val="00506530"/>
    <w:rsid w:val="00510831"/>
    <w:rsid w:val="00514D20"/>
    <w:rsid w:val="005209EB"/>
    <w:rsid w:val="00520E9D"/>
    <w:rsid w:val="0052404F"/>
    <w:rsid w:val="005241B2"/>
    <w:rsid w:val="005343B0"/>
    <w:rsid w:val="00535ABF"/>
    <w:rsid w:val="00536FAD"/>
    <w:rsid w:val="0054473A"/>
    <w:rsid w:val="0054694C"/>
    <w:rsid w:val="005470FB"/>
    <w:rsid w:val="00562E86"/>
    <w:rsid w:val="005631F3"/>
    <w:rsid w:val="00565DD6"/>
    <w:rsid w:val="00571EFD"/>
    <w:rsid w:val="005741F3"/>
    <w:rsid w:val="005770EC"/>
    <w:rsid w:val="005771A0"/>
    <w:rsid w:val="005828F4"/>
    <w:rsid w:val="0058295A"/>
    <w:rsid w:val="00582C9B"/>
    <w:rsid w:val="00585D84"/>
    <w:rsid w:val="00586EB3"/>
    <w:rsid w:val="00587126"/>
    <w:rsid w:val="005905D6"/>
    <w:rsid w:val="005B1A30"/>
    <w:rsid w:val="005B4881"/>
    <w:rsid w:val="005C23BA"/>
    <w:rsid w:val="005C46D9"/>
    <w:rsid w:val="005D0A27"/>
    <w:rsid w:val="005D2148"/>
    <w:rsid w:val="005E311F"/>
    <w:rsid w:val="005E544C"/>
    <w:rsid w:val="005E601C"/>
    <w:rsid w:val="005E73AC"/>
    <w:rsid w:val="005F04B8"/>
    <w:rsid w:val="00603291"/>
    <w:rsid w:val="0060536B"/>
    <w:rsid w:val="006059B9"/>
    <w:rsid w:val="00612F67"/>
    <w:rsid w:val="00614581"/>
    <w:rsid w:val="006260AC"/>
    <w:rsid w:val="00627ED2"/>
    <w:rsid w:val="006318DF"/>
    <w:rsid w:val="0063322D"/>
    <w:rsid w:val="006369CE"/>
    <w:rsid w:val="0063732B"/>
    <w:rsid w:val="006420E3"/>
    <w:rsid w:val="00650268"/>
    <w:rsid w:val="00652CE1"/>
    <w:rsid w:val="00655308"/>
    <w:rsid w:val="00656498"/>
    <w:rsid w:val="00656996"/>
    <w:rsid w:val="006601F1"/>
    <w:rsid w:val="0066198A"/>
    <w:rsid w:val="0066381A"/>
    <w:rsid w:val="006642CE"/>
    <w:rsid w:val="00666C20"/>
    <w:rsid w:val="006672A6"/>
    <w:rsid w:val="006737D4"/>
    <w:rsid w:val="006810A7"/>
    <w:rsid w:val="00681AF7"/>
    <w:rsid w:val="00682315"/>
    <w:rsid w:val="00683728"/>
    <w:rsid w:val="006B281B"/>
    <w:rsid w:val="006C1585"/>
    <w:rsid w:val="006C1F3A"/>
    <w:rsid w:val="006C5575"/>
    <w:rsid w:val="006C7279"/>
    <w:rsid w:val="006D1551"/>
    <w:rsid w:val="006E2CC4"/>
    <w:rsid w:val="006E2CCA"/>
    <w:rsid w:val="006F5BCD"/>
    <w:rsid w:val="006F7782"/>
    <w:rsid w:val="006F77F8"/>
    <w:rsid w:val="00700095"/>
    <w:rsid w:val="00703F5F"/>
    <w:rsid w:val="00704B00"/>
    <w:rsid w:val="00705BE6"/>
    <w:rsid w:val="0070620B"/>
    <w:rsid w:val="0071220B"/>
    <w:rsid w:val="00713508"/>
    <w:rsid w:val="00713E16"/>
    <w:rsid w:val="00717726"/>
    <w:rsid w:val="00722A08"/>
    <w:rsid w:val="00730E7F"/>
    <w:rsid w:val="00732B5E"/>
    <w:rsid w:val="00734784"/>
    <w:rsid w:val="00740B94"/>
    <w:rsid w:val="00740EFA"/>
    <w:rsid w:val="00741CCD"/>
    <w:rsid w:val="00750B1E"/>
    <w:rsid w:val="00757FE2"/>
    <w:rsid w:val="00760959"/>
    <w:rsid w:val="00767247"/>
    <w:rsid w:val="00770037"/>
    <w:rsid w:val="00774374"/>
    <w:rsid w:val="00774A7C"/>
    <w:rsid w:val="007832A8"/>
    <w:rsid w:val="00793CBB"/>
    <w:rsid w:val="007941DD"/>
    <w:rsid w:val="007960AA"/>
    <w:rsid w:val="007A004A"/>
    <w:rsid w:val="007A30F8"/>
    <w:rsid w:val="007A5710"/>
    <w:rsid w:val="007B31C2"/>
    <w:rsid w:val="007B4C2A"/>
    <w:rsid w:val="007C00B8"/>
    <w:rsid w:val="007C4F67"/>
    <w:rsid w:val="007C54C6"/>
    <w:rsid w:val="007D5C5B"/>
    <w:rsid w:val="007D68D9"/>
    <w:rsid w:val="007E190F"/>
    <w:rsid w:val="007E7728"/>
    <w:rsid w:val="007F107A"/>
    <w:rsid w:val="007F35F3"/>
    <w:rsid w:val="007F3A2E"/>
    <w:rsid w:val="00800F50"/>
    <w:rsid w:val="008056A9"/>
    <w:rsid w:val="00806197"/>
    <w:rsid w:val="00807F0F"/>
    <w:rsid w:val="00811E8A"/>
    <w:rsid w:val="00817423"/>
    <w:rsid w:val="008174B7"/>
    <w:rsid w:val="00820382"/>
    <w:rsid w:val="0082230A"/>
    <w:rsid w:val="0082277F"/>
    <w:rsid w:val="008233D7"/>
    <w:rsid w:val="00823C81"/>
    <w:rsid w:val="008431B7"/>
    <w:rsid w:val="00844250"/>
    <w:rsid w:val="008459B1"/>
    <w:rsid w:val="0084633A"/>
    <w:rsid w:val="00850897"/>
    <w:rsid w:val="00855B32"/>
    <w:rsid w:val="00861B28"/>
    <w:rsid w:val="00861CBF"/>
    <w:rsid w:val="00862609"/>
    <w:rsid w:val="008634CF"/>
    <w:rsid w:val="00864E83"/>
    <w:rsid w:val="0086524E"/>
    <w:rsid w:val="00872FB2"/>
    <w:rsid w:val="00874101"/>
    <w:rsid w:val="00881337"/>
    <w:rsid w:val="00883670"/>
    <w:rsid w:val="00892EAD"/>
    <w:rsid w:val="00895AC8"/>
    <w:rsid w:val="008A3895"/>
    <w:rsid w:val="008B13A8"/>
    <w:rsid w:val="008B60B4"/>
    <w:rsid w:val="008C47F9"/>
    <w:rsid w:val="008D4156"/>
    <w:rsid w:val="008D48A7"/>
    <w:rsid w:val="008E2C1B"/>
    <w:rsid w:val="008E38E4"/>
    <w:rsid w:val="008E3C1A"/>
    <w:rsid w:val="008E4EAE"/>
    <w:rsid w:val="008E5A60"/>
    <w:rsid w:val="008E693A"/>
    <w:rsid w:val="008F1B65"/>
    <w:rsid w:val="008F317B"/>
    <w:rsid w:val="008F3D36"/>
    <w:rsid w:val="008F49F2"/>
    <w:rsid w:val="008F6989"/>
    <w:rsid w:val="008F7292"/>
    <w:rsid w:val="00903BB2"/>
    <w:rsid w:val="0090602E"/>
    <w:rsid w:val="009062BF"/>
    <w:rsid w:val="00910126"/>
    <w:rsid w:val="00915A58"/>
    <w:rsid w:val="00916008"/>
    <w:rsid w:val="0092294D"/>
    <w:rsid w:val="00925653"/>
    <w:rsid w:val="00925F62"/>
    <w:rsid w:val="0093445C"/>
    <w:rsid w:val="00935700"/>
    <w:rsid w:val="009401D4"/>
    <w:rsid w:val="00943421"/>
    <w:rsid w:val="00943AE5"/>
    <w:rsid w:val="0094461F"/>
    <w:rsid w:val="00944DA3"/>
    <w:rsid w:val="0094577F"/>
    <w:rsid w:val="00945B58"/>
    <w:rsid w:val="00950CB2"/>
    <w:rsid w:val="009526DC"/>
    <w:rsid w:val="00952927"/>
    <w:rsid w:val="0095478E"/>
    <w:rsid w:val="009554B6"/>
    <w:rsid w:val="00961A57"/>
    <w:rsid w:val="00966186"/>
    <w:rsid w:val="00983549"/>
    <w:rsid w:val="009838C7"/>
    <w:rsid w:val="00990A89"/>
    <w:rsid w:val="009947EF"/>
    <w:rsid w:val="0099701E"/>
    <w:rsid w:val="009A4CC1"/>
    <w:rsid w:val="009B1B4C"/>
    <w:rsid w:val="009B239D"/>
    <w:rsid w:val="009B3DAF"/>
    <w:rsid w:val="009B523D"/>
    <w:rsid w:val="009B5EF9"/>
    <w:rsid w:val="009B71E9"/>
    <w:rsid w:val="009B75C1"/>
    <w:rsid w:val="009C384F"/>
    <w:rsid w:val="009C7370"/>
    <w:rsid w:val="009C7790"/>
    <w:rsid w:val="009D2316"/>
    <w:rsid w:val="009D760C"/>
    <w:rsid w:val="009E1F64"/>
    <w:rsid w:val="009E4D90"/>
    <w:rsid w:val="009E7B6E"/>
    <w:rsid w:val="009F0A8E"/>
    <w:rsid w:val="009F1CA7"/>
    <w:rsid w:val="00A021C0"/>
    <w:rsid w:val="00A02B3E"/>
    <w:rsid w:val="00A02B83"/>
    <w:rsid w:val="00A13671"/>
    <w:rsid w:val="00A15F56"/>
    <w:rsid w:val="00A2234F"/>
    <w:rsid w:val="00A22B2E"/>
    <w:rsid w:val="00A2369F"/>
    <w:rsid w:val="00A300F2"/>
    <w:rsid w:val="00A30617"/>
    <w:rsid w:val="00A30E50"/>
    <w:rsid w:val="00A32B1B"/>
    <w:rsid w:val="00A34E0E"/>
    <w:rsid w:val="00A34F7A"/>
    <w:rsid w:val="00A40217"/>
    <w:rsid w:val="00A40A2C"/>
    <w:rsid w:val="00A43AEE"/>
    <w:rsid w:val="00A46681"/>
    <w:rsid w:val="00A46E5B"/>
    <w:rsid w:val="00A47C5F"/>
    <w:rsid w:val="00A50AD5"/>
    <w:rsid w:val="00A50B70"/>
    <w:rsid w:val="00A54376"/>
    <w:rsid w:val="00A56785"/>
    <w:rsid w:val="00A56852"/>
    <w:rsid w:val="00A6496C"/>
    <w:rsid w:val="00A70B48"/>
    <w:rsid w:val="00A71DE4"/>
    <w:rsid w:val="00A722BA"/>
    <w:rsid w:val="00A83390"/>
    <w:rsid w:val="00A85804"/>
    <w:rsid w:val="00A86605"/>
    <w:rsid w:val="00A90128"/>
    <w:rsid w:val="00A91B50"/>
    <w:rsid w:val="00A9512C"/>
    <w:rsid w:val="00A966A6"/>
    <w:rsid w:val="00A96E95"/>
    <w:rsid w:val="00AA0334"/>
    <w:rsid w:val="00AA0479"/>
    <w:rsid w:val="00AA55F6"/>
    <w:rsid w:val="00AA5FCE"/>
    <w:rsid w:val="00AA661F"/>
    <w:rsid w:val="00AB6332"/>
    <w:rsid w:val="00AB7036"/>
    <w:rsid w:val="00AC3A85"/>
    <w:rsid w:val="00AC3CE1"/>
    <w:rsid w:val="00AC5888"/>
    <w:rsid w:val="00AD07CB"/>
    <w:rsid w:val="00AE04C7"/>
    <w:rsid w:val="00AE4E38"/>
    <w:rsid w:val="00AE5FDB"/>
    <w:rsid w:val="00AF1311"/>
    <w:rsid w:val="00AF616D"/>
    <w:rsid w:val="00B05777"/>
    <w:rsid w:val="00B0712C"/>
    <w:rsid w:val="00B11855"/>
    <w:rsid w:val="00B15290"/>
    <w:rsid w:val="00B17F95"/>
    <w:rsid w:val="00B2248F"/>
    <w:rsid w:val="00B36CE0"/>
    <w:rsid w:val="00B42E2A"/>
    <w:rsid w:val="00B51D96"/>
    <w:rsid w:val="00B56C78"/>
    <w:rsid w:val="00B6139B"/>
    <w:rsid w:val="00B8343A"/>
    <w:rsid w:val="00B876EE"/>
    <w:rsid w:val="00B90CFE"/>
    <w:rsid w:val="00B9492F"/>
    <w:rsid w:val="00BA141E"/>
    <w:rsid w:val="00BA1AB5"/>
    <w:rsid w:val="00BA35FE"/>
    <w:rsid w:val="00BB295E"/>
    <w:rsid w:val="00BB4BDA"/>
    <w:rsid w:val="00BC04D7"/>
    <w:rsid w:val="00BC3C85"/>
    <w:rsid w:val="00BC4885"/>
    <w:rsid w:val="00BD0F5A"/>
    <w:rsid w:val="00BE5EB1"/>
    <w:rsid w:val="00BE7F56"/>
    <w:rsid w:val="00BF4173"/>
    <w:rsid w:val="00BF579F"/>
    <w:rsid w:val="00BF6DEC"/>
    <w:rsid w:val="00C00534"/>
    <w:rsid w:val="00C00A14"/>
    <w:rsid w:val="00C03499"/>
    <w:rsid w:val="00C06D30"/>
    <w:rsid w:val="00C14EBC"/>
    <w:rsid w:val="00C16F99"/>
    <w:rsid w:val="00C20DA9"/>
    <w:rsid w:val="00C21ACB"/>
    <w:rsid w:val="00C2712C"/>
    <w:rsid w:val="00C3031C"/>
    <w:rsid w:val="00C53075"/>
    <w:rsid w:val="00C530BF"/>
    <w:rsid w:val="00C53C8E"/>
    <w:rsid w:val="00C627C9"/>
    <w:rsid w:val="00C6389A"/>
    <w:rsid w:val="00C70735"/>
    <w:rsid w:val="00C755C8"/>
    <w:rsid w:val="00C85325"/>
    <w:rsid w:val="00CA1BBC"/>
    <w:rsid w:val="00CA3D6E"/>
    <w:rsid w:val="00CA424F"/>
    <w:rsid w:val="00CB459A"/>
    <w:rsid w:val="00CB6608"/>
    <w:rsid w:val="00CC2FF4"/>
    <w:rsid w:val="00CC4ADC"/>
    <w:rsid w:val="00CD1C53"/>
    <w:rsid w:val="00CD2A67"/>
    <w:rsid w:val="00CE1482"/>
    <w:rsid w:val="00CE1F43"/>
    <w:rsid w:val="00CF3703"/>
    <w:rsid w:val="00CF543E"/>
    <w:rsid w:val="00CF5E43"/>
    <w:rsid w:val="00CF643B"/>
    <w:rsid w:val="00D03040"/>
    <w:rsid w:val="00D06196"/>
    <w:rsid w:val="00D06289"/>
    <w:rsid w:val="00D07762"/>
    <w:rsid w:val="00D14E18"/>
    <w:rsid w:val="00D17AD4"/>
    <w:rsid w:val="00D23093"/>
    <w:rsid w:val="00D250F8"/>
    <w:rsid w:val="00D25E02"/>
    <w:rsid w:val="00D30384"/>
    <w:rsid w:val="00D31F75"/>
    <w:rsid w:val="00D35830"/>
    <w:rsid w:val="00D45566"/>
    <w:rsid w:val="00D45BA2"/>
    <w:rsid w:val="00D45C4D"/>
    <w:rsid w:val="00D60065"/>
    <w:rsid w:val="00D61B1D"/>
    <w:rsid w:val="00D65942"/>
    <w:rsid w:val="00D67BC1"/>
    <w:rsid w:val="00D74620"/>
    <w:rsid w:val="00D8353F"/>
    <w:rsid w:val="00D93A52"/>
    <w:rsid w:val="00D94CD8"/>
    <w:rsid w:val="00D95619"/>
    <w:rsid w:val="00DA094A"/>
    <w:rsid w:val="00DA22AE"/>
    <w:rsid w:val="00DB62AF"/>
    <w:rsid w:val="00DC24F5"/>
    <w:rsid w:val="00DC3E3B"/>
    <w:rsid w:val="00DD574A"/>
    <w:rsid w:val="00DE0005"/>
    <w:rsid w:val="00DE5056"/>
    <w:rsid w:val="00DF18A8"/>
    <w:rsid w:val="00DF1F1D"/>
    <w:rsid w:val="00DF4EB3"/>
    <w:rsid w:val="00DF5C49"/>
    <w:rsid w:val="00E0511E"/>
    <w:rsid w:val="00E0552F"/>
    <w:rsid w:val="00E063B7"/>
    <w:rsid w:val="00E10E4F"/>
    <w:rsid w:val="00E14BA2"/>
    <w:rsid w:val="00E20949"/>
    <w:rsid w:val="00E20BB9"/>
    <w:rsid w:val="00E20D24"/>
    <w:rsid w:val="00E234D8"/>
    <w:rsid w:val="00E2445C"/>
    <w:rsid w:val="00E247D5"/>
    <w:rsid w:val="00E26EEE"/>
    <w:rsid w:val="00E30EB9"/>
    <w:rsid w:val="00E33B0E"/>
    <w:rsid w:val="00E35347"/>
    <w:rsid w:val="00E40611"/>
    <w:rsid w:val="00E52742"/>
    <w:rsid w:val="00E528CA"/>
    <w:rsid w:val="00E547CA"/>
    <w:rsid w:val="00E56B9B"/>
    <w:rsid w:val="00E647F1"/>
    <w:rsid w:val="00E65F99"/>
    <w:rsid w:val="00E71EAA"/>
    <w:rsid w:val="00E7448C"/>
    <w:rsid w:val="00E761B8"/>
    <w:rsid w:val="00E8033A"/>
    <w:rsid w:val="00E85EB9"/>
    <w:rsid w:val="00E8760F"/>
    <w:rsid w:val="00E879CD"/>
    <w:rsid w:val="00EA00A8"/>
    <w:rsid w:val="00EB00B6"/>
    <w:rsid w:val="00EB24E5"/>
    <w:rsid w:val="00EB6566"/>
    <w:rsid w:val="00EB7871"/>
    <w:rsid w:val="00EC4CDA"/>
    <w:rsid w:val="00EC78AD"/>
    <w:rsid w:val="00ED0999"/>
    <w:rsid w:val="00ED55AA"/>
    <w:rsid w:val="00EE0258"/>
    <w:rsid w:val="00EE1213"/>
    <w:rsid w:val="00EE3618"/>
    <w:rsid w:val="00EF0A3B"/>
    <w:rsid w:val="00EF3129"/>
    <w:rsid w:val="00EF5211"/>
    <w:rsid w:val="00F01987"/>
    <w:rsid w:val="00F131CB"/>
    <w:rsid w:val="00F13599"/>
    <w:rsid w:val="00F13967"/>
    <w:rsid w:val="00F17130"/>
    <w:rsid w:val="00F234AD"/>
    <w:rsid w:val="00F23594"/>
    <w:rsid w:val="00F241C5"/>
    <w:rsid w:val="00F278EE"/>
    <w:rsid w:val="00F525A3"/>
    <w:rsid w:val="00F5791F"/>
    <w:rsid w:val="00F629B2"/>
    <w:rsid w:val="00F65ACD"/>
    <w:rsid w:val="00F67EE3"/>
    <w:rsid w:val="00F7086B"/>
    <w:rsid w:val="00F72EBC"/>
    <w:rsid w:val="00F741BD"/>
    <w:rsid w:val="00F83D72"/>
    <w:rsid w:val="00F90D53"/>
    <w:rsid w:val="00FB1DBD"/>
    <w:rsid w:val="00FB5143"/>
    <w:rsid w:val="00FB7E24"/>
    <w:rsid w:val="00FD0B5A"/>
    <w:rsid w:val="00FD5B5F"/>
    <w:rsid w:val="00FE474E"/>
    <w:rsid w:val="00FE6971"/>
    <w:rsid w:val="00FE7B63"/>
    <w:rsid w:val="00FF1C48"/>
    <w:rsid w:val="00FF22E6"/>
    <w:rsid w:val="00FF3DFD"/>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ACA13F"/>
  <w15:chartTrackingRefBased/>
  <w15:docId w15:val="{994374B0-DED2-4B56-915D-13CC98973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82277F"/>
    <w:pPr>
      <w:suppressAutoHyphens/>
      <w:autoSpaceDN w:val="0"/>
      <w:textAlignment w:val="baseline"/>
    </w:pPr>
    <w:rPr>
      <w:sz w:val="24"/>
      <w:szCs w:val="24"/>
    </w:rPr>
  </w:style>
  <w:style w:type="paragraph" w:styleId="Nagwek1">
    <w:name w:val="heading 1"/>
    <w:basedOn w:val="Normalny"/>
    <w:next w:val="Nagwek2"/>
    <w:link w:val="Nagwek1Znak"/>
    <w:autoRedefine/>
    <w:qFormat/>
    <w:rsid w:val="000B0078"/>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281516"/>
    <w:pPr>
      <w:numPr>
        <w:ilvl w:val="1"/>
        <w:numId w:val="3"/>
      </w:numPr>
      <w:jc w:val="both"/>
      <w:outlineLvl w:val="1"/>
    </w:pPr>
    <w:rPr>
      <w:bCs/>
      <w:iCs/>
      <w:color w:val="000000"/>
      <w:lang w:val="x-none" w:eastAsia="x-none"/>
    </w:rPr>
  </w:style>
  <w:style w:type="paragraph" w:styleId="Nagwek3">
    <w:name w:val="heading 3"/>
    <w:basedOn w:val="Normalny"/>
    <w:autoRedefine/>
    <w:uiPriority w:val="9"/>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uiPriority w:val="10"/>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281516"/>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numbering" w:customStyle="1" w:styleId="WWOutlineListStyle">
    <w:name w:val="WW_OutlineListStyle"/>
    <w:basedOn w:val="Bezlisty"/>
    <w:rsid w:val="00243EDD"/>
    <w:pPr>
      <w:numPr>
        <w:numId w:val="3"/>
      </w:numPr>
    </w:pPr>
  </w:style>
  <w:style w:type="paragraph" w:customStyle="1" w:styleId="WW-Tretekstu">
    <w:name w:val="WW-Treść tekstu"/>
    <w:basedOn w:val="Normalny"/>
    <w:rsid w:val="00243EDD"/>
    <w:pPr>
      <w:autoSpaceDN/>
      <w:spacing w:after="120" w:line="276" w:lineRule="auto"/>
      <w:textAlignment w:val="auto"/>
    </w:pPr>
    <w:rPr>
      <w:color w:val="00000A"/>
      <w:lang w:eastAsia="zh-CN"/>
    </w:rPr>
  </w:style>
  <w:style w:type="character" w:styleId="Nierozpoznanawzmianka">
    <w:name w:val="Unresolved Mention"/>
    <w:basedOn w:val="Domylnaczcionkaakapitu"/>
    <w:uiPriority w:val="99"/>
    <w:semiHidden/>
    <w:unhideWhenUsed/>
    <w:rsid w:val="00BE5EB1"/>
    <w:rPr>
      <w:color w:val="605E5C"/>
      <w:shd w:val="clear" w:color="auto" w:fill="E1DFDD"/>
    </w:rPr>
  </w:style>
  <w:style w:type="character" w:styleId="Uwydatnienie">
    <w:name w:val="Emphasis"/>
    <w:uiPriority w:val="20"/>
    <w:qFormat/>
    <w:rsid w:val="00CF5E43"/>
    <w:rPr>
      <w:b/>
      <w:bCs/>
      <w:i/>
      <w:iCs/>
      <w:spacing w:val="10"/>
      <w:bdr w:val="none" w:sz="0" w:space="0" w:color="auto"/>
      <w:shd w:val="clear" w:color="auto" w:fill="auto"/>
    </w:rPr>
  </w:style>
  <w:style w:type="paragraph" w:styleId="Tekstprzypisukocowego">
    <w:name w:val="endnote text"/>
    <w:basedOn w:val="Normalny"/>
    <w:link w:val="TekstprzypisukocowegoZnak"/>
    <w:rsid w:val="00CF5E43"/>
    <w:pPr>
      <w:suppressAutoHyphens w:val="0"/>
      <w:autoSpaceDN/>
      <w:spacing w:after="200" w:line="276" w:lineRule="auto"/>
      <w:textAlignment w:val="auto"/>
    </w:pPr>
    <w:rPr>
      <w:rFonts w:ascii="Calibri" w:hAnsi="Calibri"/>
      <w:sz w:val="20"/>
      <w:szCs w:val="20"/>
    </w:rPr>
  </w:style>
  <w:style w:type="character" w:customStyle="1" w:styleId="TekstprzypisukocowegoZnak">
    <w:name w:val="Tekst przypisu końcowego Znak"/>
    <w:basedOn w:val="Domylnaczcionkaakapitu"/>
    <w:link w:val="Tekstprzypisukocowego"/>
    <w:rsid w:val="00CF5E43"/>
    <w:rPr>
      <w:rFonts w:ascii="Calibri" w:hAnsi="Calibri"/>
    </w:rPr>
  </w:style>
  <w:style w:type="character" w:customStyle="1" w:styleId="tlid-translation">
    <w:name w:val="tlid-translation"/>
    <w:basedOn w:val="Domylnaczcionkaakapitu"/>
    <w:rsid w:val="00CF5E43"/>
  </w:style>
  <w:style w:type="character" w:customStyle="1" w:styleId="acopre">
    <w:name w:val="acopre"/>
    <w:basedOn w:val="Domylnaczcionkaakapitu"/>
    <w:rsid w:val="00CF5E43"/>
  </w:style>
  <w:style w:type="paragraph" w:customStyle="1" w:styleId="msolistparagraph0">
    <w:name w:val="msolistparagraph"/>
    <w:basedOn w:val="Normalny"/>
    <w:rsid w:val="00881337"/>
    <w:pPr>
      <w:suppressAutoHyphens w:val="0"/>
      <w:autoSpaceDN/>
      <w:spacing w:before="100" w:beforeAutospacing="1" w:after="100" w:afterAutospacing="1" w:line="276" w:lineRule="auto"/>
      <w:textAlignment w:val="auto"/>
    </w:pPr>
    <w:rPr>
      <w:rFonts w:ascii="Calibri" w:hAnsi="Calibri"/>
      <w:sz w:val="22"/>
      <w:szCs w:val="22"/>
    </w:rPr>
  </w:style>
  <w:style w:type="paragraph" w:customStyle="1" w:styleId="Style3">
    <w:name w:val="Style3"/>
    <w:basedOn w:val="Normalny"/>
    <w:uiPriority w:val="99"/>
    <w:rsid w:val="003241B5"/>
    <w:pPr>
      <w:widowControl w:val="0"/>
      <w:suppressAutoHyphens w:val="0"/>
      <w:autoSpaceDE w:val="0"/>
      <w:adjustRightInd w:val="0"/>
      <w:spacing w:line="267" w:lineRule="exact"/>
      <w:jc w:val="both"/>
      <w:textAlignment w:val="auto"/>
    </w:pPr>
    <w:rPr>
      <w:rFonts w:ascii="MS Reference Sans Serif" w:hAnsi="MS Reference Sans Serif"/>
    </w:rPr>
  </w:style>
  <w:style w:type="numbering" w:customStyle="1" w:styleId="WWOutlineListStyle1">
    <w:name w:val="WW_OutlineListStyle1"/>
    <w:rsid w:val="008D4156"/>
  </w:style>
  <w:style w:type="paragraph" w:styleId="Poprawka">
    <w:name w:val="Revision"/>
    <w:hidden/>
    <w:uiPriority w:val="99"/>
    <w:semiHidden/>
    <w:rsid w:val="00582C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912079280">
      <w:bodyDiv w:val="1"/>
      <w:marLeft w:val="0"/>
      <w:marRight w:val="0"/>
      <w:marTop w:val="0"/>
      <w:marBottom w:val="0"/>
      <w:divBdr>
        <w:top w:val="none" w:sz="0" w:space="0" w:color="auto"/>
        <w:left w:val="none" w:sz="0" w:space="0" w:color="auto"/>
        <w:bottom w:val="none" w:sz="0" w:space="0" w:color="auto"/>
        <w:right w:val="none" w:sz="0" w:space="0" w:color="auto"/>
      </w:divBdr>
    </w:div>
    <w:div w:id="982075110">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567106809">
      <w:bodyDiv w:val="1"/>
      <w:marLeft w:val="0"/>
      <w:marRight w:val="0"/>
      <w:marTop w:val="0"/>
      <w:marBottom w:val="0"/>
      <w:divBdr>
        <w:top w:val="none" w:sz="0" w:space="0" w:color="auto"/>
        <w:left w:val="none" w:sz="0" w:space="0" w:color="auto"/>
        <w:bottom w:val="none" w:sz="0" w:space="0" w:color="auto"/>
        <w:right w:val="none" w:sz="0" w:space="0" w:color="auto"/>
      </w:divBdr>
    </w:div>
    <w:div w:id="211184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zp@agh.edu.pl" TargetMode="External"/><Relationship Id="rId13" Type="http://schemas.openxmlformats.org/officeDocument/2006/relationships/hyperlink" Target="https://e-propublico.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zp.gov.pl/__data/assets/pdf_file/0015/32415/Jednolity-Europejski-Dokument-Zamowienia-instrukcja.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spd.uzp.gov.pl/"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e-ProPublico.pl/" TargetMode="External"/><Relationship Id="rId10" Type="http://schemas.openxmlformats.org/officeDocument/2006/relationships/hyperlink" Target="http://www.dzp.agh.edu.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zp@agh.edu.pl" TargetMode="External"/><Relationship Id="rId14" Type="http://schemas.openxmlformats.org/officeDocument/2006/relationships/hyperlink" Target="mailto:dzp@agh.edu.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lanta.Oleksy\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75869-4457-4D85-9373-9E3C16E04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58</TotalTime>
  <Pages>24</Pages>
  <Words>9318</Words>
  <Characters>60409</Characters>
  <Application>Microsoft Office Word</Application>
  <DocSecurity>0</DocSecurity>
  <Lines>503</Lines>
  <Paragraphs>139</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69588</CharactersWithSpaces>
  <SharedDoc>false</SharedDoc>
  <HLinks>
    <vt:vector size="6" baseType="variant">
      <vt:variant>
        <vt:i4>327682</vt:i4>
      </vt:variant>
      <vt:variant>
        <vt:i4>273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Renata Kwas-Rogowska</dc:creator>
  <cp:keywords/>
  <cp:lastModifiedBy>Jolanta Oleksy</cp:lastModifiedBy>
  <cp:revision>13</cp:revision>
  <cp:lastPrinted>2024-04-10T08:56:00Z</cp:lastPrinted>
  <dcterms:created xsi:type="dcterms:W3CDTF">2026-03-26T11:02:00Z</dcterms:created>
  <dcterms:modified xsi:type="dcterms:W3CDTF">2026-04-02T10:08:00Z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